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D49AE" w14:textId="50E67F55" w:rsidR="005E56F0" w:rsidRDefault="005E56F0" w:rsidP="005E56F0">
      <w:pPr>
        <w:jc w:val="center"/>
      </w:pPr>
    </w:p>
    <w:p w14:paraId="5F804F22" w14:textId="77777777" w:rsidR="007072EC" w:rsidRDefault="007072EC" w:rsidP="007072EC">
      <w:pPr>
        <w:jc w:val="center"/>
      </w:pPr>
    </w:p>
    <w:p w14:paraId="5868AAA9" w14:textId="77777777" w:rsidR="007072EC" w:rsidRDefault="007072EC" w:rsidP="007072EC">
      <w:pPr>
        <w:jc w:val="center"/>
      </w:pPr>
    </w:p>
    <w:p w14:paraId="4267F108" w14:textId="77777777" w:rsidR="007072EC" w:rsidRDefault="007072EC" w:rsidP="007072EC">
      <w:pPr>
        <w:jc w:val="center"/>
      </w:pPr>
    </w:p>
    <w:p w14:paraId="28969F5E" w14:textId="77777777" w:rsidR="007072EC" w:rsidRDefault="007072EC" w:rsidP="007072EC">
      <w:pPr>
        <w:jc w:val="center"/>
      </w:pPr>
    </w:p>
    <w:p w14:paraId="356C9C5C" w14:textId="77777777" w:rsidR="007072EC" w:rsidRDefault="007072EC" w:rsidP="007072EC">
      <w:pPr>
        <w:jc w:val="center"/>
      </w:pPr>
    </w:p>
    <w:p w14:paraId="22B74CA4" w14:textId="77777777" w:rsidR="007072EC" w:rsidRDefault="007072EC" w:rsidP="007072EC">
      <w:pPr>
        <w:jc w:val="center"/>
      </w:pPr>
    </w:p>
    <w:p w14:paraId="6D03F389" w14:textId="77777777" w:rsidR="007072EC" w:rsidRDefault="007072EC" w:rsidP="007072EC">
      <w:pPr>
        <w:jc w:val="center"/>
      </w:pPr>
    </w:p>
    <w:p w14:paraId="4BA2C54E" w14:textId="77777777" w:rsidR="007072EC" w:rsidRPr="00D80FD0" w:rsidRDefault="007072EC" w:rsidP="007072EC">
      <w:pPr>
        <w:jc w:val="center"/>
        <w:rPr>
          <w:rFonts w:ascii="Britannic Bold" w:hAnsi="Britannic Bold"/>
          <w:sz w:val="96"/>
        </w:rPr>
      </w:pPr>
      <w:r w:rsidRPr="00D80FD0">
        <w:rPr>
          <w:rFonts w:ascii="Britannic Bold" w:hAnsi="Britannic Bold"/>
          <w:sz w:val="96"/>
        </w:rPr>
        <w:t>Quilters Unlimited</w:t>
      </w:r>
    </w:p>
    <w:p w14:paraId="3E7828F6" w14:textId="77777777" w:rsidR="007072EC" w:rsidRPr="00D80FD0" w:rsidRDefault="007072EC" w:rsidP="007072EC">
      <w:pPr>
        <w:jc w:val="center"/>
        <w:rPr>
          <w:rFonts w:ascii="Britannic Bold" w:hAnsi="Britannic Bold"/>
          <w:sz w:val="40"/>
        </w:rPr>
      </w:pPr>
    </w:p>
    <w:p w14:paraId="44B190CA" w14:textId="1954C997" w:rsidR="007072EC" w:rsidRPr="00D80FD0" w:rsidRDefault="007072EC" w:rsidP="007072EC">
      <w:pPr>
        <w:jc w:val="center"/>
        <w:rPr>
          <w:rFonts w:ascii="Britannic Bold" w:hAnsi="Britannic Bold"/>
          <w:sz w:val="96"/>
        </w:rPr>
      </w:pPr>
      <w:r w:rsidRPr="00AD30B9">
        <w:rPr>
          <w:rFonts w:ascii="Britannic Bold" w:hAnsi="Britannic Bold"/>
          <w:sz w:val="72"/>
          <w:szCs w:val="72"/>
        </w:rPr>
        <w:t>Guide</w:t>
      </w:r>
      <w:r w:rsidR="002B4EA5">
        <w:rPr>
          <w:rFonts w:ascii="Britannic Bold" w:hAnsi="Britannic Bold"/>
          <w:sz w:val="72"/>
          <w:szCs w:val="72"/>
        </w:rPr>
        <w:br/>
        <w:t>f</w:t>
      </w:r>
      <w:r w:rsidRPr="00AD30B9">
        <w:rPr>
          <w:rFonts w:ascii="Britannic Bold" w:hAnsi="Britannic Bold"/>
          <w:sz w:val="72"/>
          <w:szCs w:val="72"/>
        </w:rPr>
        <w:t>or</w:t>
      </w:r>
      <w:r w:rsidR="002B4EA5">
        <w:rPr>
          <w:rFonts w:ascii="Britannic Bold" w:hAnsi="Britannic Bold"/>
          <w:sz w:val="72"/>
          <w:szCs w:val="72"/>
        </w:rPr>
        <w:t xml:space="preserve"> the</w:t>
      </w:r>
    </w:p>
    <w:p w14:paraId="4CED5C36" w14:textId="77777777" w:rsidR="007072EC" w:rsidRPr="00D80FD0" w:rsidRDefault="007072EC" w:rsidP="007072EC">
      <w:pPr>
        <w:jc w:val="center"/>
        <w:rPr>
          <w:rFonts w:ascii="Britannic Bold" w:hAnsi="Britannic Bold"/>
          <w:sz w:val="96"/>
        </w:rPr>
      </w:pPr>
    </w:p>
    <w:p w14:paraId="0593CF2A" w14:textId="48E995BD" w:rsidR="007072EC" w:rsidRDefault="007072EC" w:rsidP="007072EC">
      <w:pPr>
        <w:jc w:val="center"/>
        <w:rPr>
          <w:rFonts w:ascii="Britannic Bold" w:hAnsi="Britannic Bold"/>
          <w:sz w:val="96"/>
        </w:rPr>
      </w:pPr>
      <w:r w:rsidRPr="00D80FD0">
        <w:rPr>
          <w:rFonts w:ascii="Britannic Bold" w:hAnsi="Britannic Bold"/>
          <w:sz w:val="96"/>
        </w:rPr>
        <w:t>Chairperson</w:t>
      </w:r>
      <w:r>
        <w:rPr>
          <w:rFonts w:ascii="Britannic Bold" w:hAnsi="Britannic Bold"/>
          <w:sz w:val="96"/>
        </w:rPr>
        <w:t xml:space="preserve"> </w:t>
      </w:r>
      <w:r w:rsidR="002B4EA5">
        <w:rPr>
          <w:rFonts w:ascii="Britannic Bold" w:hAnsi="Britannic Bold"/>
          <w:sz w:val="96"/>
        </w:rPr>
        <w:br/>
      </w:r>
      <w:r w:rsidR="002B4EA5" w:rsidRPr="002B4EA5">
        <w:rPr>
          <w:rFonts w:ascii="Britannic Bold" w:hAnsi="Britannic Bold"/>
          <w:sz w:val="72"/>
          <w:szCs w:val="72"/>
        </w:rPr>
        <w:t>of the</w:t>
      </w:r>
    </w:p>
    <w:p w14:paraId="44224867" w14:textId="331580A1" w:rsidR="002B4EA5" w:rsidRPr="00ED11DB" w:rsidRDefault="002B4EA5" w:rsidP="007072EC">
      <w:pPr>
        <w:jc w:val="center"/>
        <w:rPr>
          <w:rFonts w:ascii="Britannic Bold" w:hAnsi="Britannic Bold"/>
          <w:sz w:val="144"/>
          <w:szCs w:val="144"/>
        </w:rPr>
      </w:pPr>
      <w:r w:rsidRPr="00ED11DB">
        <w:rPr>
          <w:rFonts w:ascii="Britannic Bold" w:hAnsi="Britannic Bold"/>
          <w:sz w:val="144"/>
          <w:szCs w:val="144"/>
        </w:rPr>
        <w:t>Annual Show</w:t>
      </w:r>
    </w:p>
    <w:p w14:paraId="127F400C" w14:textId="77777777" w:rsidR="007072EC" w:rsidRPr="007072EC" w:rsidRDefault="007072EC" w:rsidP="007072EC">
      <w:pPr>
        <w:jc w:val="center"/>
        <w:rPr>
          <w:rFonts w:ascii="Britannic Bold" w:hAnsi="Britannic Bold"/>
          <w:sz w:val="96"/>
        </w:rPr>
      </w:pPr>
    </w:p>
    <w:p w14:paraId="326BD896" w14:textId="77777777" w:rsidR="00F84D83" w:rsidRDefault="00F84D83">
      <w:pPr>
        <w:overflowPunct/>
        <w:autoSpaceDE/>
        <w:autoSpaceDN/>
        <w:adjustRightInd/>
        <w:textAlignment w:val="auto"/>
      </w:pPr>
      <w:r>
        <w:br w:type="page"/>
      </w:r>
    </w:p>
    <w:p w14:paraId="36C8D245" w14:textId="17F1CDAB" w:rsidR="00176252" w:rsidRDefault="00176252">
      <w:pPr>
        <w:overflowPunct/>
        <w:autoSpaceDE/>
        <w:autoSpaceDN/>
        <w:adjustRightInd/>
        <w:textAlignment w:val="auto"/>
      </w:pPr>
      <w:r>
        <w:lastRenderedPageBreak/>
        <w:br w:type="page"/>
      </w:r>
    </w:p>
    <w:sdt>
      <w:sdtPr>
        <w:rPr>
          <w:rFonts w:ascii="Arial" w:eastAsia="Times New Roman" w:hAnsi="Arial" w:cs="Arial"/>
          <w:color w:val="auto"/>
          <w:sz w:val="24"/>
          <w:szCs w:val="24"/>
        </w:rPr>
        <w:id w:val="-251748031"/>
        <w:docPartObj>
          <w:docPartGallery w:val="Table of Contents"/>
          <w:docPartUnique/>
        </w:docPartObj>
      </w:sdtPr>
      <w:sdtEndPr>
        <w:rPr>
          <w:b/>
          <w:bCs/>
          <w:noProof/>
        </w:rPr>
      </w:sdtEndPr>
      <w:sdtContent>
        <w:p w14:paraId="581CC694" w14:textId="5D0F4624" w:rsidR="00155892" w:rsidRDefault="00155892">
          <w:pPr>
            <w:pStyle w:val="TOCHeading"/>
          </w:pPr>
          <w:r>
            <w:t>Contents</w:t>
          </w:r>
        </w:p>
        <w:p w14:paraId="32148B12" w14:textId="053F1B35" w:rsidR="00155892" w:rsidRDefault="00155892">
          <w:pPr>
            <w:pStyle w:val="TOC1"/>
            <w:tabs>
              <w:tab w:val="left" w:pos="480"/>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1870299" w:history="1">
            <w:r w:rsidRPr="00F202B5">
              <w:rPr>
                <w:rStyle w:val="Hyperlink"/>
                <w:noProof/>
              </w:rPr>
              <w:t>I.</w:t>
            </w:r>
            <w:r>
              <w:rPr>
                <w:rFonts w:asciiTheme="minorHAnsi" w:eastAsiaTheme="minorEastAsia" w:hAnsiTheme="minorHAnsi" w:cstheme="minorBidi"/>
                <w:noProof/>
                <w:kern w:val="2"/>
                <w14:ligatures w14:val="standardContextual"/>
              </w:rPr>
              <w:tab/>
            </w:r>
            <w:r w:rsidRPr="00F202B5">
              <w:rPr>
                <w:rStyle w:val="Hyperlink"/>
                <w:noProof/>
              </w:rPr>
              <w:t>Annual Show Overview</w:t>
            </w:r>
            <w:r>
              <w:rPr>
                <w:noProof/>
                <w:webHidden/>
              </w:rPr>
              <w:tab/>
            </w:r>
            <w:r>
              <w:rPr>
                <w:noProof/>
                <w:webHidden/>
              </w:rPr>
              <w:fldChar w:fldCharType="begin"/>
            </w:r>
            <w:r>
              <w:rPr>
                <w:noProof/>
                <w:webHidden/>
              </w:rPr>
              <w:instrText xml:space="preserve"> PAGEREF _Toc181870299 \h </w:instrText>
            </w:r>
            <w:r>
              <w:rPr>
                <w:noProof/>
                <w:webHidden/>
              </w:rPr>
            </w:r>
            <w:r>
              <w:rPr>
                <w:noProof/>
                <w:webHidden/>
              </w:rPr>
              <w:fldChar w:fldCharType="separate"/>
            </w:r>
            <w:r w:rsidR="002616B4">
              <w:rPr>
                <w:noProof/>
                <w:webHidden/>
              </w:rPr>
              <w:t>3</w:t>
            </w:r>
            <w:r>
              <w:rPr>
                <w:noProof/>
                <w:webHidden/>
              </w:rPr>
              <w:fldChar w:fldCharType="end"/>
            </w:r>
          </w:hyperlink>
        </w:p>
        <w:p w14:paraId="592803CF" w14:textId="4FCCCE5C" w:rsidR="00155892" w:rsidRDefault="00155892">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81870300" w:history="1">
            <w:r w:rsidRPr="00F202B5">
              <w:rPr>
                <w:rStyle w:val="Hyperlink"/>
                <w:noProof/>
              </w:rPr>
              <w:t>A.</w:t>
            </w:r>
            <w:r>
              <w:rPr>
                <w:rFonts w:asciiTheme="minorHAnsi" w:eastAsiaTheme="minorEastAsia" w:hAnsiTheme="minorHAnsi" w:cstheme="minorBidi"/>
                <w:noProof/>
                <w:kern w:val="2"/>
                <w14:ligatures w14:val="standardContextual"/>
              </w:rPr>
              <w:tab/>
            </w:r>
            <w:r w:rsidRPr="00F202B5">
              <w:rPr>
                <w:rStyle w:val="Hyperlink"/>
                <w:noProof/>
              </w:rPr>
              <w:t>Role of the Chairperson</w:t>
            </w:r>
            <w:r>
              <w:rPr>
                <w:noProof/>
                <w:webHidden/>
              </w:rPr>
              <w:tab/>
            </w:r>
            <w:r>
              <w:rPr>
                <w:noProof/>
                <w:webHidden/>
              </w:rPr>
              <w:fldChar w:fldCharType="begin"/>
            </w:r>
            <w:r>
              <w:rPr>
                <w:noProof/>
                <w:webHidden/>
              </w:rPr>
              <w:instrText xml:space="preserve"> PAGEREF _Toc181870300 \h </w:instrText>
            </w:r>
            <w:r>
              <w:rPr>
                <w:noProof/>
                <w:webHidden/>
              </w:rPr>
            </w:r>
            <w:r>
              <w:rPr>
                <w:noProof/>
                <w:webHidden/>
              </w:rPr>
              <w:fldChar w:fldCharType="separate"/>
            </w:r>
            <w:r w:rsidR="002616B4">
              <w:rPr>
                <w:noProof/>
                <w:webHidden/>
              </w:rPr>
              <w:t>3</w:t>
            </w:r>
            <w:r>
              <w:rPr>
                <w:noProof/>
                <w:webHidden/>
              </w:rPr>
              <w:fldChar w:fldCharType="end"/>
            </w:r>
          </w:hyperlink>
        </w:p>
        <w:p w14:paraId="6F2706F8" w14:textId="76A8C7B2" w:rsidR="00155892" w:rsidRDefault="00155892">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81870301" w:history="1">
            <w:r w:rsidRPr="00F202B5">
              <w:rPr>
                <w:rStyle w:val="Hyperlink"/>
                <w:noProof/>
              </w:rPr>
              <w:t>B.</w:t>
            </w:r>
            <w:r>
              <w:rPr>
                <w:rFonts w:asciiTheme="minorHAnsi" w:eastAsiaTheme="minorEastAsia" w:hAnsiTheme="minorHAnsi" w:cstheme="minorBidi"/>
                <w:noProof/>
                <w:kern w:val="2"/>
                <w14:ligatures w14:val="standardContextual"/>
              </w:rPr>
              <w:tab/>
            </w:r>
            <w:r w:rsidRPr="00F202B5">
              <w:rPr>
                <w:rStyle w:val="Hyperlink"/>
                <w:noProof/>
              </w:rPr>
              <w:t>Importance of the Show</w:t>
            </w:r>
            <w:r>
              <w:rPr>
                <w:noProof/>
                <w:webHidden/>
              </w:rPr>
              <w:tab/>
            </w:r>
            <w:r>
              <w:rPr>
                <w:noProof/>
                <w:webHidden/>
              </w:rPr>
              <w:fldChar w:fldCharType="begin"/>
            </w:r>
            <w:r>
              <w:rPr>
                <w:noProof/>
                <w:webHidden/>
              </w:rPr>
              <w:instrText xml:space="preserve"> PAGEREF _Toc181870301 \h </w:instrText>
            </w:r>
            <w:r>
              <w:rPr>
                <w:noProof/>
                <w:webHidden/>
              </w:rPr>
            </w:r>
            <w:r>
              <w:rPr>
                <w:noProof/>
                <w:webHidden/>
              </w:rPr>
              <w:fldChar w:fldCharType="separate"/>
            </w:r>
            <w:r w:rsidR="002616B4">
              <w:rPr>
                <w:noProof/>
                <w:webHidden/>
              </w:rPr>
              <w:t>3</w:t>
            </w:r>
            <w:r>
              <w:rPr>
                <w:noProof/>
                <w:webHidden/>
              </w:rPr>
              <w:fldChar w:fldCharType="end"/>
            </w:r>
          </w:hyperlink>
        </w:p>
        <w:p w14:paraId="47435214" w14:textId="1C0A4054" w:rsidR="00155892" w:rsidRDefault="00155892">
          <w:pPr>
            <w:pStyle w:val="TOC2"/>
            <w:tabs>
              <w:tab w:val="left" w:pos="960"/>
              <w:tab w:val="right" w:leader="dot" w:pos="9350"/>
            </w:tabs>
            <w:rPr>
              <w:rFonts w:asciiTheme="minorHAnsi" w:eastAsiaTheme="minorEastAsia" w:hAnsiTheme="minorHAnsi" w:cstheme="minorBidi"/>
              <w:noProof/>
              <w:kern w:val="2"/>
              <w14:ligatures w14:val="standardContextual"/>
            </w:rPr>
          </w:pPr>
          <w:hyperlink w:anchor="_Toc181870302" w:history="1">
            <w:r w:rsidRPr="00F202B5">
              <w:rPr>
                <w:rStyle w:val="Hyperlink"/>
                <w:noProof/>
              </w:rPr>
              <w:t>C.</w:t>
            </w:r>
            <w:r>
              <w:rPr>
                <w:rFonts w:asciiTheme="minorHAnsi" w:eastAsiaTheme="minorEastAsia" w:hAnsiTheme="minorHAnsi" w:cstheme="minorBidi"/>
                <w:noProof/>
                <w:kern w:val="2"/>
                <w14:ligatures w14:val="standardContextual"/>
              </w:rPr>
              <w:tab/>
            </w:r>
            <w:r w:rsidRPr="00F202B5">
              <w:rPr>
                <w:rStyle w:val="Hyperlink"/>
                <w:noProof/>
              </w:rPr>
              <w:t>Frequently Asked Questions</w:t>
            </w:r>
            <w:r>
              <w:rPr>
                <w:noProof/>
                <w:webHidden/>
              </w:rPr>
              <w:tab/>
            </w:r>
            <w:r>
              <w:rPr>
                <w:noProof/>
                <w:webHidden/>
              </w:rPr>
              <w:fldChar w:fldCharType="begin"/>
            </w:r>
            <w:r>
              <w:rPr>
                <w:noProof/>
                <w:webHidden/>
              </w:rPr>
              <w:instrText xml:space="preserve"> PAGEREF _Toc181870302 \h </w:instrText>
            </w:r>
            <w:r>
              <w:rPr>
                <w:noProof/>
                <w:webHidden/>
              </w:rPr>
            </w:r>
            <w:r>
              <w:rPr>
                <w:noProof/>
                <w:webHidden/>
              </w:rPr>
              <w:fldChar w:fldCharType="separate"/>
            </w:r>
            <w:r w:rsidR="002616B4">
              <w:rPr>
                <w:noProof/>
                <w:webHidden/>
              </w:rPr>
              <w:t>3</w:t>
            </w:r>
            <w:r>
              <w:rPr>
                <w:noProof/>
                <w:webHidden/>
              </w:rPr>
              <w:fldChar w:fldCharType="end"/>
            </w:r>
          </w:hyperlink>
        </w:p>
        <w:p w14:paraId="7CB09803" w14:textId="09764798" w:rsidR="00155892" w:rsidRDefault="00155892">
          <w:pPr>
            <w:pStyle w:val="TOC2"/>
            <w:tabs>
              <w:tab w:val="left" w:pos="960"/>
              <w:tab w:val="right" w:leader="dot" w:pos="9350"/>
            </w:tabs>
            <w:rPr>
              <w:rFonts w:asciiTheme="minorHAnsi" w:eastAsiaTheme="minorEastAsia" w:hAnsiTheme="minorHAnsi" w:cstheme="minorBidi"/>
              <w:noProof/>
              <w:kern w:val="2"/>
              <w14:ligatures w14:val="standardContextual"/>
            </w:rPr>
          </w:pPr>
          <w:hyperlink w:anchor="_Toc181870303" w:history="1">
            <w:r w:rsidRPr="00F202B5">
              <w:rPr>
                <w:rStyle w:val="Hyperlink"/>
                <w:noProof/>
              </w:rPr>
              <w:t>D.</w:t>
            </w:r>
            <w:r>
              <w:rPr>
                <w:rFonts w:asciiTheme="minorHAnsi" w:eastAsiaTheme="minorEastAsia" w:hAnsiTheme="minorHAnsi" w:cstheme="minorBidi"/>
                <w:noProof/>
                <w:kern w:val="2"/>
                <w14:ligatures w14:val="standardContextual"/>
              </w:rPr>
              <w:tab/>
            </w:r>
            <w:r w:rsidRPr="00F202B5">
              <w:rPr>
                <w:rStyle w:val="Hyperlink"/>
                <w:noProof/>
              </w:rPr>
              <w:t>End of Year Report ________                     Committee: Annual Show</w:t>
            </w:r>
            <w:r>
              <w:rPr>
                <w:noProof/>
                <w:webHidden/>
              </w:rPr>
              <w:tab/>
            </w:r>
            <w:r>
              <w:rPr>
                <w:noProof/>
                <w:webHidden/>
              </w:rPr>
              <w:fldChar w:fldCharType="begin"/>
            </w:r>
            <w:r>
              <w:rPr>
                <w:noProof/>
                <w:webHidden/>
              </w:rPr>
              <w:instrText xml:space="preserve"> PAGEREF _Toc181870303 \h </w:instrText>
            </w:r>
            <w:r>
              <w:rPr>
                <w:noProof/>
                <w:webHidden/>
              </w:rPr>
            </w:r>
            <w:r>
              <w:rPr>
                <w:noProof/>
                <w:webHidden/>
              </w:rPr>
              <w:fldChar w:fldCharType="separate"/>
            </w:r>
            <w:r w:rsidR="002616B4">
              <w:rPr>
                <w:noProof/>
                <w:webHidden/>
              </w:rPr>
              <w:t>5</w:t>
            </w:r>
            <w:r>
              <w:rPr>
                <w:noProof/>
                <w:webHidden/>
              </w:rPr>
              <w:fldChar w:fldCharType="end"/>
            </w:r>
          </w:hyperlink>
        </w:p>
        <w:p w14:paraId="1DC4A7A0" w14:textId="7774CC8B" w:rsidR="00155892" w:rsidRDefault="00155892">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81870304" w:history="1">
            <w:r w:rsidRPr="00F202B5">
              <w:rPr>
                <w:rStyle w:val="Hyperlink"/>
                <w:noProof/>
              </w:rPr>
              <w:t>E.</w:t>
            </w:r>
            <w:r>
              <w:rPr>
                <w:rFonts w:asciiTheme="minorHAnsi" w:eastAsiaTheme="minorEastAsia" w:hAnsiTheme="minorHAnsi" w:cstheme="minorBidi"/>
                <w:noProof/>
                <w:kern w:val="2"/>
                <w14:ligatures w14:val="standardContextual"/>
              </w:rPr>
              <w:tab/>
            </w:r>
            <w:r w:rsidRPr="00F202B5">
              <w:rPr>
                <w:rStyle w:val="Hyperlink"/>
                <w:noProof/>
              </w:rPr>
              <w:t>Theme of the Show</w:t>
            </w:r>
            <w:r>
              <w:rPr>
                <w:noProof/>
                <w:webHidden/>
              </w:rPr>
              <w:tab/>
            </w:r>
            <w:r>
              <w:rPr>
                <w:noProof/>
                <w:webHidden/>
              </w:rPr>
              <w:fldChar w:fldCharType="begin"/>
            </w:r>
            <w:r>
              <w:rPr>
                <w:noProof/>
                <w:webHidden/>
              </w:rPr>
              <w:instrText xml:space="preserve"> PAGEREF _Toc181870304 \h </w:instrText>
            </w:r>
            <w:r>
              <w:rPr>
                <w:noProof/>
                <w:webHidden/>
              </w:rPr>
            </w:r>
            <w:r>
              <w:rPr>
                <w:noProof/>
                <w:webHidden/>
              </w:rPr>
              <w:fldChar w:fldCharType="separate"/>
            </w:r>
            <w:r w:rsidR="002616B4">
              <w:rPr>
                <w:noProof/>
                <w:webHidden/>
              </w:rPr>
              <w:t>6</w:t>
            </w:r>
            <w:r>
              <w:rPr>
                <w:noProof/>
                <w:webHidden/>
              </w:rPr>
              <w:fldChar w:fldCharType="end"/>
            </w:r>
          </w:hyperlink>
        </w:p>
        <w:p w14:paraId="1C5F5468" w14:textId="35C0EEC6" w:rsidR="00155892" w:rsidRDefault="00155892">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81870305" w:history="1">
            <w:r w:rsidRPr="00F202B5">
              <w:rPr>
                <w:rStyle w:val="Hyperlink"/>
                <w:noProof/>
              </w:rPr>
              <w:t>F.</w:t>
            </w:r>
            <w:r>
              <w:rPr>
                <w:rFonts w:asciiTheme="minorHAnsi" w:eastAsiaTheme="minorEastAsia" w:hAnsiTheme="minorHAnsi" w:cstheme="minorBidi"/>
                <w:noProof/>
                <w:kern w:val="2"/>
                <w14:ligatures w14:val="standardContextual"/>
              </w:rPr>
              <w:tab/>
            </w:r>
            <w:r w:rsidRPr="00F202B5">
              <w:rPr>
                <w:rStyle w:val="Hyperlink"/>
                <w:noProof/>
              </w:rPr>
              <w:t>Elements of the Show</w:t>
            </w:r>
            <w:r>
              <w:rPr>
                <w:noProof/>
                <w:webHidden/>
              </w:rPr>
              <w:tab/>
            </w:r>
            <w:r>
              <w:rPr>
                <w:noProof/>
                <w:webHidden/>
              </w:rPr>
              <w:fldChar w:fldCharType="begin"/>
            </w:r>
            <w:r>
              <w:rPr>
                <w:noProof/>
                <w:webHidden/>
              </w:rPr>
              <w:instrText xml:space="preserve"> PAGEREF _Toc181870305 \h </w:instrText>
            </w:r>
            <w:r>
              <w:rPr>
                <w:noProof/>
                <w:webHidden/>
              </w:rPr>
            </w:r>
            <w:r>
              <w:rPr>
                <w:noProof/>
                <w:webHidden/>
              </w:rPr>
              <w:fldChar w:fldCharType="separate"/>
            </w:r>
            <w:r w:rsidR="002616B4">
              <w:rPr>
                <w:noProof/>
                <w:webHidden/>
              </w:rPr>
              <w:t>6</w:t>
            </w:r>
            <w:r>
              <w:rPr>
                <w:noProof/>
                <w:webHidden/>
              </w:rPr>
              <w:fldChar w:fldCharType="end"/>
            </w:r>
          </w:hyperlink>
        </w:p>
        <w:p w14:paraId="1035E4DD" w14:textId="7B895467" w:rsidR="00155892" w:rsidRDefault="00155892">
          <w:pPr>
            <w:pStyle w:val="TOC2"/>
            <w:tabs>
              <w:tab w:val="left" w:pos="960"/>
              <w:tab w:val="right" w:leader="dot" w:pos="9350"/>
            </w:tabs>
            <w:rPr>
              <w:rFonts w:asciiTheme="minorHAnsi" w:eastAsiaTheme="minorEastAsia" w:hAnsiTheme="minorHAnsi" w:cstheme="minorBidi"/>
              <w:noProof/>
              <w:kern w:val="2"/>
              <w14:ligatures w14:val="standardContextual"/>
            </w:rPr>
          </w:pPr>
          <w:hyperlink w:anchor="_Toc181870306" w:history="1">
            <w:r w:rsidRPr="00F202B5">
              <w:rPr>
                <w:rStyle w:val="Hyperlink"/>
                <w:noProof/>
              </w:rPr>
              <w:t>G.</w:t>
            </w:r>
            <w:r>
              <w:rPr>
                <w:rFonts w:asciiTheme="minorHAnsi" w:eastAsiaTheme="minorEastAsia" w:hAnsiTheme="minorHAnsi" w:cstheme="minorBidi"/>
                <w:noProof/>
                <w:kern w:val="2"/>
                <w14:ligatures w14:val="standardContextual"/>
              </w:rPr>
              <w:tab/>
            </w:r>
            <w:r w:rsidRPr="00F202B5">
              <w:rPr>
                <w:rStyle w:val="Hyperlink"/>
                <w:noProof/>
              </w:rPr>
              <w:t>Responsibility for Various Elements of the Show</w:t>
            </w:r>
            <w:r>
              <w:rPr>
                <w:noProof/>
                <w:webHidden/>
              </w:rPr>
              <w:tab/>
            </w:r>
            <w:r>
              <w:rPr>
                <w:noProof/>
                <w:webHidden/>
              </w:rPr>
              <w:fldChar w:fldCharType="begin"/>
            </w:r>
            <w:r>
              <w:rPr>
                <w:noProof/>
                <w:webHidden/>
              </w:rPr>
              <w:instrText xml:space="preserve"> PAGEREF _Toc181870306 \h </w:instrText>
            </w:r>
            <w:r>
              <w:rPr>
                <w:noProof/>
                <w:webHidden/>
              </w:rPr>
            </w:r>
            <w:r>
              <w:rPr>
                <w:noProof/>
                <w:webHidden/>
              </w:rPr>
              <w:fldChar w:fldCharType="separate"/>
            </w:r>
            <w:r w:rsidR="002616B4">
              <w:rPr>
                <w:noProof/>
                <w:webHidden/>
              </w:rPr>
              <w:t>7</w:t>
            </w:r>
            <w:r>
              <w:rPr>
                <w:noProof/>
                <w:webHidden/>
              </w:rPr>
              <w:fldChar w:fldCharType="end"/>
            </w:r>
          </w:hyperlink>
        </w:p>
        <w:p w14:paraId="7E99A5E8" w14:textId="3CBB3610" w:rsidR="00155892" w:rsidRDefault="00155892">
          <w:pPr>
            <w:pStyle w:val="TOC2"/>
            <w:tabs>
              <w:tab w:val="left" w:pos="960"/>
              <w:tab w:val="right" w:leader="dot" w:pos="9350"/>
            </w:tabs>
            <w:rPr>
              <w:rFonts w:asciiTheme="minorHAnsi" w:eastAsiaTheme="minorEastAsia" w:hAnsiTheme="minorHAnsi" w:cstheme="minorBidi"/>
              <w:noProof/>
              <w:kern w:val="2"/>
              <w14:ligatures w14:val="standardContextual"/>
            </w:rPr>
          </w:pPr>
          <w:hyperlink w:anchor="_Toc181870307" w:history="1">
            <w:r w:rsidRPr="00F202B5">
              <w:rPr>
                <w:rStyle w:val="Hyperlink"/>
                <w:noProof/>
              </w:rPr>
              <w:t>H.</w:t>
            </w:r>
            <w:r>
              <w:rPr>
                <w:rFonts w:asciiTheme="minorHAnsi" w:eastAsiaTheme="minorEastAsia" w:hAnsiTheme="minorHAnsi" w:cstheme="minorBidi"/>
                <w:noProof/>
                <w:kern w:val="2"/>
                <w14:ligatures w14:val="standardContextual"/>
              </w:rPr>
              <w:tab/>
            </w:r>
            <w:r w:rsidRPr="00F202B5">
              <w:rPr>
                <w:rStyle w:val="Hyperlink"/>
                <w:noProof/>
              </w:rPr>
              <w:t>Budget</w:t>
            </w:r>
            <w:r>
              <w:rPr>
                <w:noProof/>
                <w:webHidden/>
              </w:rPr>
              <w:tab/>
            </w:r>
            <w:r>
              <w:rPr>
                <w:noProof/>
                <w:webHidden/>
              </w:rPr>
              <w:fldChar w:fldCharType="begin"/>
            </w:r>
            <w:r>
              <w:rPr>
                <w:noProof/>
                <w:webHidden/>
              </w:rPr>
              <w:instrText xml:space="preserve"> PAGEREF _Toc181870307 \h </w:instrText>
            </w:r>
            <w:r>
              <w:rPr>
                <w:noProof/>
                <w:webHidden/>
              </w:rPr>
            </w:r>
            <w:r>
              <w:rPr>
                <w:noProof/>
                <w:webHidden/>
              </w:rPr>
              <w:fldChar w:fldCharType="separate"/>
            </w:r>
            <w:r w:rsidR="002616B4">
              <w:rPr>
                <w:noProof/>
                <w:webHidden/>
              </w:rPr>
              <w:t>7</w:t>
            </w:r>
            <w:r>
              <w:rPr>
                <w:noProof/>
                <w:webHidden/>
              </w:rPr>
              <w:fldChar w:fldCharType="end"/>
            </w:r>
          </w:hyperlink>
        </w:p>
        <w:p w14:paraId="677EBB40" w14:textId="5F7868C8" w:rsidR="00155892" w:rsidRDefault="00155892">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81870308" w:history="1">
            <w:r w:rsidRPr="00F202B5">
              <w:rPr>
                <w:rStyle w:val="Hyperlink"/>
                <w:noProof/>
              </w:rPr>
              <w:t>I.</w:t>
            </w:r>
            <w:r>
              <w:rPr>
                <w:rFonts w:asciiTheme="minorHAnsi" w:eastAsiaTheme="minorEastAsia" w:hAnsiTheme="minorHAnsi" w:cstheme="minorBidi"/>
                <w:noProof/>
                <w:kern w:val="2"/>
                <w14:ligatures w14:val="standardContextual"/>
              </w:rPr>
              <w:tab/>
            </w:r>
            <w:r w:rsidRPr="00F202B5">
              <w:rPr>
                <w:rStyle w:val="Hyperlink"/>
                <w:noProof/>
              </w:rPr>
              <w:t>Handling Cash at the Show</w:t>
            </w:r>
            <w:r>
              <w:rPr>
                <w:noProof/>
                <w:webHidden/>
              </w:rPr>
              <w:tab/>
            </w:r>
            <w:r>
              <w:rPr>
                <w:noProof/>
                <w:webHidden/>
              </w:rPr>
              <w:fldChar w:fldCharType="begin"/>
            </w:r>
            <w:r>
              <w:rPr>
                <w:noProof/>
                <w:webHidden/>
              </w:rPr>
              <w:instrText xml:space="preserve"> PAGEREF _Toc181870308 \h </w:instrText>
            </w:r>
            <w:r>
              <w:rPr>
                <w:noProof/>
                <w:webHidden/>
              </w:rPr>
            </w:r>
            <w:r>
              <w:rPr>
                <w:noProof/>
                <w:webHidden/>
              </w:rPr>
              <w:fldChar w:fldCharType="separate"/>
            </w:r>
            <w:r w:rsidR="002616B4">
              <w:rPr>
                <w:noProof/>
                <w:webHidden/>
              </w:rPr>
              <w:t>7</w:t>
            </w:r>
            <w:r>
              <w:rPr>
                <w:noProof/>
                <w:webHidden/>
              </w:rPr>
              <w:fldChar w:fldCharType="end"/>
            </w:r>
          </w:hyperlink>
        </w:p>
        <w:p w14:paraId="03E27DC4" w14:textId="4B8159E3" w:rsidR="00155892" w:rsidRDefault="00155892">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81870309" w:history="1">
            <w:r w:rsidRPr="00F202B5">
              <w:rPr>
                <w:rStyle w:val="Hyperlink"/>
                <w:noProof/>
              </w:rPr>
              <w:t>J.</w:t>
            </w:r>
            <w:r>
              <w:rPr>
                <w:rFonts w:asciiTheme="minorHAnsi" w:eastAsiaTheme="minorEastAsia" w:hAnsiTheme="minorHAnsi" w:cstheme="minorBidi"/>
                <w:noProof/>
                <w:kern w:val="2"/>
                <w14:ligatures w14:val="standardContextual"/>
              </w:rPr>
              <w:tab/>
            </w:r>
            <w:r w:rsidRPr="00F202B5">
              <w:rPr>
                <w:rStyle w:val="Hyperlink"/>
                <w:noProof/>
              </w:rPr>
              <w:t>Safeguarding the Quilts</w:t>
            </w:r>
            <w:r>
              <w:rPr>
                <w:noProof/>
                <w:webHidden/>
              </w:rPr>
              <w:tab/>
            </w:r>
            <w:r>
              <w:rPr>
                <w:noProof/>
                <w:webHidden/>
              </w:rPr>
              <w:fldChar w:fldCharType="begin"/>
            </w:r>
            <w:r>
              <w:rPr>
                <w:noProof/>
                <w:webHidden/>
              </w:rPr>
              <w:instrText xml:space="preserve"> PAGEREF _Toc181870309 \h </w:instrText>
            </w:r>
            <w:r>
              <w:rPr>
                <w:noProof/>
                <w:webHidden/>
              </w:rPr>
            </w:r>
            <w:r>
              <w:rPr>
                <w:noProof/>
                <w:webHidden/>
              </w:rPr>
              <w:fldChar w:fldCharType="separate"/>
            </w:r>
            <w:r w:rsidR="002616B4">
              <w:rPr>
                <w:noProof/>
                <w:webHidden/>
              </w:rPr>
              <w:t>7</w:t>
            </w:r>
            <w:r>
              <w:rPr>
                <w:noProof/>
                <w:webHidden/>
              </w:rPr>
              <w:fldChar w:fldCharType="end"/>
            </w:r>
          </w:hyperlink>
        </w:p>
        <w:p w14:paraId="22FF70D1" w14:textId="2159665A" w:rsidR="00155892" w:rsidRDefault="00155892">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81870310" w:history="1">
            <w:r w:rsidRPr="00F202B5">
              <w:rPr>
                <w:rStyle w:val="Hyperlink"/>
                <w:noProof/>
              </w:rPr>
              <w:t>K.</w:t>
            </w:r>
            <w:r>
              <w:rPr>
                <w:rFonts w:asciiTheme="minorHAnsi" w:eastAsiaTheme="minorEastAsia" w:hAnsiTheme="minorHAnsi" w:cstheme="minorBidi"/>
                <w:noProof/>
                <w:kern w:val="2"/>
                <w14:ligatures w14:val="standardContextual"/>
              </w:rPr>
              <w:tab/>
            </w:r>
            <w:r w:rsidRPr="00F202B5">
              <w:rPr>
                <w:rStyle w:val="Hyperlink"/>
                <w:noProof/>
              </w:rPr>
              <w:t>Guild Property</w:t>
            </w:r>
            <w:r>
              <w:rPr>
                <w:noProof/>
                <w:webHidden/>
              </w:rPr>
              <w:tab/>
            </w:r>
            <w:r>
              <w:rPr>
                <w:noProof/>
                <w:webHidden/>
              </w:rPr>
              <w:fldChar w:fldCharType="begin"/>
            </w:r>
            <w:r>
              <w:rPr>
                <w:noProof/>
                <w:webHidden/>
              </w:rPr>
              <w:instrText xml:space="preserve"> PAGEREF _Toc181870310 \h </w:instrText>
            </w:r>
            <w:r>
              <w:rPr>
                <w:noProof/>
                <w:webHidden/>
              </w:rPr>
            </w:r>
            <w:r>
              <w:rPr>
                <w:noProof/>
                <w:webHidden/>
              </w:rPr>
              <w:fldChar w:fldCharType="separate"/>
            </w:r>
            <w:r w:rsidR="002616B4">
              <w:rPr>
                <w:noProof/>
                <w:webHidden/>
              </w:rPr>
              <w:t>8</w:t>
            </w:r>
            <w:r>
              <w:rPr>
                <w:noProof/>
                <w:webHidden/>
              </w:rPr>
              <w:fldChar w:fldCharType="end"/>
            </w:r>
          </w:hyperlink>
        </w:p>
        <w:p w14:paraId="3C97C6A3" w14:textId="215B2278" w:rsidR="00155892" w:rsidRDefault="00155892">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81870311" w:history="1">
            <w:r w:rsidRPr="00F202B5">
              <w:rPr>
                <w:rStyle w:val="Hyperlink"/>
                <w:noProof/>
              </w:rPr>
              <w:t>II.</w:t>
            </w:r>
            <w:r>
              <w:rPr>
                <w:rFonts w:asciiTheme="minorHAnsi" w:eastAsiaTheme="minorEastAsia" w:hAnsiTheme="minorHAnsi" w:cstheme="minorBidi"/>
                <w:noProof/>
                <w:kern w:val="2"/>
                <w14:ligatures w14:val="standardContextual"/>
              </w:rPr>
              <w:tab/>
            </w:r>
            <w:r w:rsidRPr="00F202B5">
              <w:rPr>
                <w:rStyle w:val="Hyperlink"/>
                <w:noProof/>
              </w:rPr>
              <w:t>Detailed Annual Show Timeline</w:t>
            </w:r>
            <w:r>
              <w:rPr>
                <w:noProof/>
                <w:webHidden/>
              </w:rPr>
              <w:tab/>
            </w:r>
            <w:r>
              <w:rPr>
                <w:noProof/>
                <w:webHidden/>
              </w:rPr>
              <w:fldChar w:fldCharType="begin"/>
            </w:r>
            <w:r>
              <w:rPr>
                <w:noProof/>
                <w:webHidden/>
              </w:rPr>
              <w:instrText xml:space="preserve"> PAGEREF _Toc181870311 \h </w:instrText>
            </w:r>
            <w:r>
              <w:rPr>
                <w:noProof/>
                <w:webHidden/>
              </w:rPr>
            </w:r>
            <w:r>
              <w:rPr>
                <w:noProof/>
                <w:webHidden/>
              </w:rPr>
              <w:fldChar w:fldCharType="separate"/>
            </w:r>
            <w:r w:rsidR="002616B4">
              <w:rPr>
                <w:noProof/>
                <w:webHidden/>
              </w:rPr>
              <w:t>9</w:t>
            </w:r>
            <w:r>
              <w:rPr>
                <w:noProof/>
                <w:webHidden/>
              </w:rPr>
              <w:fldChar w:fldCharType="end"/>
            </w:r>
          </w:hyperlink>
        </w:p>
        <w:p w14:paraId="25AC2459" w14:textId="5A04C724" w:rsidR="00155892" w:rsidRDefault="00155892">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81870312" w:history="1">
            <w:r w:rsidRPr="00F202B5">
              <w:rPr>
                <w:rStyle w:val="Hyperlink"/>
                <w:noProof/>
              </w:rPr>
              <w:t>A.</w:t>
            </w:r>
            <w:r>
              <w:rPr>
                <w:rFonts w:asciiTheme="minorHAnsi" w:eastAsiaTheme="minorEastAsia" w:hAnsiTheme="minorHAnsi" w:cstheme="minorBidi"/>
                <w:noProof/>
                <w:kern w:val="2"/>
                <w14:ligatures w14:val="standardContextual"/>
              </w:rPr>
              <w:tab/>
            </w:r>
            <w:r w:rsidRPr="00F202B5">
              <w:rPr>
                <w:rStyle w:val="Hyperlink"/>
                <w:noProof/>
              </w:rPr>
              <w:t>During the Calendar Year prior to the Annual Show You Will Chair</w:t>
            </w:r>
            <w:r>
              <w:rPr>
                <w:noProof/>
                <w:webHidden/>
              </w:rPr>
              <w:tab/>
            </w:r>
            <w:r>
              <w:rPr>
                <w:noProof/>
                <w:webHidden/>
              </w:rPr>
              <w:fldChar w:fldCharType="begin"/>
            </w:r>
            <w:r>
              <w:rPr>
                <w:noProof/>
                <w:webHidden/>
              </w:rPr>
              <w:instrText xml:space="preserve"> PAGEREF _Toc181870312 \h </w:instrText>
            </w:r>
            <w:r>
              <w:rPr>
                <w:noProof/>
                <w:webHidden/>
              </w:rPr>
            </w:r>
            <w:r>
              <w:rPr>
                <w:noProof/>
                <w:webHidden/>
              </w:rPr>
              <w:fldChar w:fldCharType="separate"/>
            </w:r>
            <w:r w:rsidR="002616B4">
              <w:rPr>
                <w:noProof/>
                <w:webHidden/>
              </w:rPr>
              <w:t>9</w:t>
            </w:r>
            <w:r>
              <w:rPr>
                <w:noProof/>
                <w:webHidden/>
              </w:rPr>
              <w:fldChar w:fldCharType="end"/>
            </w:r>
          </w:hyperlink>
        </w:p>
        <w:p w14:paraId="57FB2899" w14:textId="553C7C32" w:rsidR="00155892" w:rsidRDefault="00155892">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81870313" w:history="1">
            <w:r w:rsidRPr="00F202B5">
              <w:rPr>
                <w:rStyle w:val="Hyperlink"/>
                <w:noProof/>
              </w:rPr>
              <w:t>B.</w:t>
            </w:r>
            <w:r>
              <w:rPr>
                <w:rFonts w:asciiTheme="minorHAnsi" w:eastAsiaTheme="minorEastAsia" w:hAnsiTheme="minorHAnsi" w:cstheme="minorBidi"/>
                <w:noProof/>
                <w:kern w:val="2"/>
                <w14:ligatures w14:val="standardContextual"/>
              </w:rPr>
              <w:tab/>
            </w:r>
            <w:r w:rsidRPr="00F202B5">
              <w:rPr>
                <w:rStyle w:val="Hyperlink"/>
                <w:noProof/>
              </w:rPr>
              <w:t>During the 12 Months before a Guild-Hosted Show Will Open</w:t>
            </w:r>
            <w:r>
              <w:rPr>
                <w:noProof/>
                <w:webHidden/>
              </w:rPr>
              <w:tab/>
            </w:r>
            <w:r>
              <w:rPr>
                <w:noProof/>
                <w:webHidden/>
              </w:rPr>
              <w:fldChar w:fldCharType="begin"/>
            </w:r>
            <w:r>
              <w:rPr>
                <w:noProof/>
                <w:webHidden/>
              </w:rPr>
              <w:instrText xml:space="preserve"> PAGEREF _Toc181870313 \h </w:instrText>
            </w:r>
            <w:r>
              <w:rPr>
                <w:noProof/>
                <w:webHidden/>
              </w:rPr>
            </w:r>
            <w:r>
              <w:rPr>
                <w:noProof/>
                <w:webHidden/>
              </w:rPr>
              <w:fldChar w:fldCharType="separate"/>
            </w:r>
            <w:r w:rsidR="002616B4">
              <w:rPr>
                <w:noProof/>
                <w:webHidden/>
              </w:rPr>
              <w:t>11</w:t>
            </w:r>
            <w:r>
              <w:rPr>
                <w:noProof/>
                <w:webHidden/>
              </w:rPr>
              <w:fldChar w:fldCharType="end"/>
            </w:r>
          </w:hyperlink>
        </w:p>
        <w:p w14:paraId="59514D3F" w14:textId="0F7BC12D" w:rsidR="00155892" w:rsidRDefault="0015589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1870314" w:history="1">
            <w:r w:rsidRPr="00F202B5">
              <w:rPr>
                <w:rStyle w:val="Hyperlink"/>
                <w:noProof/>
              </w:rPr>
              <w:t>III.</w:t>
            </w:r>
            <w:r>
              <w:rPr>
                <w:rFonts w:asciiTheme="minorHAnsi" w:eastAsiaTheme="minorEastAsia" w:hAnsiTheme="minorHAnsi" w:cstheme="minorBidi"/>
                <w:noProof/>
                <w:kern w:val="2"/>
                <w14:ligatures w14:val="standardContextual"/>
              </w:rPr>
              <w:tab/>
            </w:r>
            <w:r w:rsidRPr="00F202B5">
              <w:rPr>
                <w:rStyle w:val="Hyperlink"/>
                <w:noProof/>
              </w:rPr>
              <w:t>Venue Considerations</w:t>
            </w:r>
            <w:r>
              <w:rPr>
                <w:noProof/>
                <w:webHidden/>
              </w:rPr>
              <w:tab/>
            </w:r>
            <w:r>
              <w:rPr>
                <w:noProof/>
                <w:webHidden/>
              </w:rPr>
              <w:fldChar w:fldCharType="begin"/>
            </w:r>
            <w:r>
              <w:rPr>
                <w:noProof/>
                <w:webHidden/>
              </w:rPr>
              <w:instrText xml:space="preserve"> PAGEREF _Toc181870314 \h </w:instrText>
            </w:r>
            <w:r>
              <w:rPr>
                <w:noProof/>
                <w:webHidden/>
              </w:rPr>
            </w:r>
            <w:r>
              <w:rPr>
                <w:noProof/>
                <w:webHidden/>
              </w:rPr>
              <w:fldChar w:fldCharType="separate"/>
            </w:r>
            <w:r w:rsidR="002616B4">
              <w:rPr>
                <w:noProof/>
                <w:webHidden/>
              </w:rPr>
              <w:t>15</w:t>
            </w:r>
            <w:r>
              <w:rPr>
                <w:noProof/>
                <w:webHidden/>
              </w:rPr>
              <w:fldChar w:fldCharType="end"/>
            </w:r>
          </w:hyperlink>
        </w:p>
        <w:p w14:paraId="1F0D57A9" w14:textId="587648A7" w:rsidR="00155892" w:rsidRDefault="0015589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1870315" w:history="1">
            <w:r w:rsidRPr="00F202B5">
              <w:rPr>
                <w:rStyle w:val="Hyperlink"/>
                <w:noProof/>
              </w:rPr>
              <w:t>IV.</w:t>
            </w:r>
            <w:r>
              <w:rPr>
                <w:rFonts w:asciiTheme="minorHAnsi" w:eastAsiaTheme="minorEastAsia" w:hAnsiTheme="minorHAnsi" w:cstheme="minorBidi"/>
                <w:noProof/>
                <w:kern w:val="2"/>
                <w14:ligatures w14:val="standardContextual"/>
              </w:rPr>
              <w:tab/>
            </w:r>
            <w:r w:rsidRPr="00F202B5">
              <w:rPr>
                <w:rStyle w:val="Hyperlink"/>
                <w:noProof/>
              </w:rPr>
              <w:t>Date Considerations</w:t>
            </w:r>
            <w:r>
              <w:rPr>
                <w:noProof/>
                <w:webHidden/>
              </w:rPr>
              <w:tab/>
            </w:r>
            <w:r>
              <w:rPr>
                <w:noProof/>
                <w:webHidden/>
              </w:rPr>
              <w:fldChar w:fldCharType="begin"/>
            </w:r>
            <w:r>
              <w:rPr>
                <w:noProof/>
                <w:webHidden/>
              </w:rPr>
              <w:instrText xml:space="preserve"> PAGEREF _Toc181870315 \h </w:instrText>
            </w:r>
            <w:r>
              <w:rPr>
                <w:noProof/>
                <w:webHidden/>
              </w:rPr>
            </w:r>
            <w:r>
              <w:rPr>
                <w:noProof/>
                <w:webHidden/>
              </w:rPr>
              <w:fldChar w:fldCharType="separate"/>
            </w:r>
            <w:r w:rsidR="002616B4">
              <w:rPr>
                <w:noProof/>
                <w:webHidden/>
              </w:rPr>
              <w:t>16</w:t>
            </w:r>
            <w:r>
              <w:rPr>
                <w:noProof/>
                <w:webHidden/>
              </w:rPr>
              <w:fldChar w:fldCharType="end"/>
            </w:r>
          </w:hyperlink>
        </w:p>
        <w:p w14:paraId="5DE8A5D7" w14:textId="16B63A13" w:rsidR="00155892" w:rsidRDefault="00155892">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81870316" w:history="1">
            <w:r w:rsidRPr="00F202B5">
              <w:rPr>
                <w:rStyle w:val="Hyperlink"/>
                <w:noProof/>
              </w:rPr>
              <w:t>V.</w:t>
            </w:r>
            <w:r>
              <w:rPr>
                <w:rFonts w:asciiTheme="minorHAnsi" w:eastAsiaTheme="minorEastAsia" w:hAnsiTheme="minorHAnsi" w:cstheme="minorBidi"/>
                <w:noProof/>
                <w:kern w:val="2"/>
                <w14:ligatures w14:val="standardContextual"/>
              </w:rPr>
              <w:tab/>
            </w:r>
            <w:r w:rsidRPr="00F202B5">
              <w:rPr>
                <w:rStyle w:val="Hyperlink"/>
                <w:noProof/>
              </w:rPr>
              <w:t>Committee Coordinator Positions and Their Tasks</w:t>
            </w:r>
            <w:r>
              <w:rPr>
                <w:noProof/>
                <w:webHidden/>
              </w:rPr>
              <w:tab/>
            </w:r>
            <w:r>
              <w:rPr>
                <w:noProof/>
                <w:webHidden/>
              </w:rPr>
              <w:fldChar w:fldCharType="begin"/>
            </w:r>
            <w:r>
              <w:rPr>
                <w:noProof/>
                <w:webHidden/>
              </w:rPr>
              <w:instrText xml:space="preserve"> PAGEREF _Toc181870316 \h </w:instrText>
            </w:r>
            <w:r>
              <w:rPr>
                <w:noProof/>
                <w:webHidden/>
              </w:rPr>
            </w:r>
            <w:r>
              <w:rPr>
                <w:noProof/>
                <w:webHidden/>
              </w:rPr>
              <w:fldChar w:fldCharType="separate"/>
            </w:r>
            <w:r w:rsidR="002616B4">
              <w:rPr>
                <w:noProof/>
                <w:webHidden/>
              </w:rPr>
              <w:t>17</w:t>
            </w:r>
            <w:r>
              <w:rPr>
                <w:noProof/>
                <w:webHidden/>
              </w:rPr>
              <w:fldChar w:fldCharType="end"/>
            </w:r>
          </w:hyperlink>
        </w:p>
        <w:p w14:paraId="412F12D4" w14:textId="64126E07" w:rsidR="00155892" w:rsidRDefault="0015589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1870317" w:history="1">
            <w:r w:rsidRPr="00F202B5">
              <w:rPr>
                <w:rStyle w:val="Hyperlink"/>
                <w:noProof/>
              </w:rPr>
              <w:t>VI.</w:t>
            </w:r>
            <w:r>
              <w:rPr>
                <w:rFonts w:asciiTheme="minorHAnsi" w:eastAsiaTheme="minorEastAsia" w:hAnsiTheme="minorHAnsi" w:cstheme="minorBidi"/>
                <w:noProof/>
                <w:kern w:val="2"/>
                <w14:ligatures w14:val="standardContextual"/>
              </w:rPr>
              <w:tab/>
            </w:r>
            <w:r w:rsidRPr="00F202B5">
              <w:rPr>
                <w:rStyle w:val="Hyperlink"/>
                <w:noProof/>
              </w:rPr>
              <w:t>Contacts</w:t>
            </w:r>
            <w:r>
              <w:rPr>
                <w:noProof/>
                <w:webHidden/>
              </w:rPr>
              <w:tab/>
            </w:r>
            <w:r>
              <w:rPr>
                <w:noProof/>
                <w:webHidden/>
              </w:rPr>
              <w:fldChar w:fldCharType="begin"/>
            </w:r>
            <w:r>
              <w:rPr>
                <w:noProof/>
                <w:webHidden/>
              </w:rPr>
              <w:instrText xml:space="preserve"> PAGEREF _Toc181870317 \h </w:instrText>
            </w:r>
            <w:r>
              <w:rPr>
                <w:noProof/>
                <w:webHidden/>
              </w:rPr>
            </w:r>
            <w:r>
              <w:rPr>
                <w:noProof/>
                <w:webHidden/>
              </w:rPr>
              <w:fldChar w:fldCharType="separate"/>
            </w:r>
            <w:r w:rsidR="002616B4">
              <w:rPr>
                <w:noProof/>
                <w:webHidden/>
              </w:rPr>
              <w:t>22</w:t>
            </w:r>
            <w:r>
              <w:rPr>
                <w:noProof/>
                <w:webHidden/>
              </w:rPr>
              <w:fldChar w:fldCharType="end"/>
            </w:r>
          </w:hyperlink>
        </w:p>
        <w:p w14:paraId="45F2342B" w14:textId="40BAD919" w:rsidR="00155892" w:rsidRDefault="0015589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1870318" w:history="1">
            <w:r w:rsidRPr="00F202B5">
              <w:rPr>
                <w:rStyle w:val="Hyperlink"/>
                <w:noProof/>
              </w:rPr>
              <w:t>VII.</w:t>
            </w:r>
            <w:r>
              <w:rPr>
                <w:rFonts w:asciiTheme="minorHAnsi" w:eastAsiaTheme="minorEastAsia" w:hAnsiTheme="minorHAnsi" w:cstheme="minorBidi"/>
                <w:noProof/>
                <w:kern w:val="2"/>
                <w14:ligatures w14:val="standardContextual"/>
              </w:rPr>
              <w:tab/>
            </w:r>
            <w:r w:rsidRPr="00F202B5">
              <w:rPr>
                <w:rStyle w:val="Hyperlink"/>
                <w:noProof/>
              </w:rPr>
              <w:t>Logistics Checklist for a Guild-Presented Show</w:t>
            </w:r>
            <w:r>
              <w:rPr>
                <w:noProof/>
                <w:webHidden/>
              </w:rPr>
              <w:tab/>
            </w:r>
            <w:r>
              <w:rPr>
                <w:noProof/>
                <w:webHidden/>
              </w:rPr>
              <w:fldChar w:fldCharType="begin"/>
            </w:r>
            <w:r>
              <w:rPr>
                <w:noProof/>
                <w:webHidden/>
              </w:rPr>
              <w:instrText xml:space="preserve"> PAGEREF _Toc181870318 \h </w:instrText>
            </w:r>
            <w:r>
              <w:rPr>
                <w:noProof/>
                <w:webHidden/>
              </w:rPr>
            </w:r>
            <w:r>
              <w:rPr>
                <w:noProof/>
                <w:webHidden/>
              </w:rPr>
              <w:fldChar w:fldCharType="separate"/>
            </w:r>
            <w:r w:rsidR="002616B4">
              <w:rPr>
                <w:noProof/>
                <w:webHidden/>
              </w:rPr>
              <w:t>24</w:t>
            </w:r>
            <w:r>
              <w:rPr>
                <w:noProof/>
                <w:webHidden/>
              </w:rPr>
              <w:fldChar w:fldCharType="end"/>
            </w:r>
          </w:hyperlink>
        </w:p>
        <w:p w14:paraId="77C837B3" w14:textId="1403F926" w:rsidR="00155892" w:rsidRDefault="0015589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1870319" w:history="1">
            <w:r w:rsidRPr="00F202B5">
              <w:rPr>
                <w:rStyle w:val="Hyperlink"/>
                <w:noProof/>
              </w:rPr>
              <w:t>VIII.</w:t>
            </w:r>
            <w:r>
              <w:rPr>
                <w:rFonts w:asciiTheme="minorHAnsi" w:eastAsiaTheme="minorEastAsia" w:hAnsiTheme="minorHAnsi" w:cstheme="minorBidi"/>
                <w:noProof/>
                <w:kern w:val="2"/>
                <w14:ligatures w14:val="standardContextual"/>
              </w:rPr>
              <w:tab/>
            </w:r>
            <w:r w:rsidRPr="00F202B5">
              <w:rPr>
                <w:rStyle w:val="Hyperlink"/>
                <w:noProof/>
              </w:rPr>
              <w:t>Themes from Shows and Challenges</w:t>
            </w:r>
            <w:r>
              <w:rPr>
                <w:noProof/>
                <w:webHidden/>
              </w:rPr>
              <w:tab/>
            </w:r>
            <w:r>
              <w:rPr>
                <w:noProof/>
                <w:webHidden/>
              </w:rPr>
              <w:fldChar w:fldCharType="begin"/>
            </w:r>
            <w:r>
              <w:rPr>
                <w:noProof/>
                <w:webHidden/>
              </w:rPr>
              <w:instrText xml:space="preserve"> PAGEREF _Toc181870319 \h </w:instrText>
            </w:r>
            <w:r>
              <w:rPr>
                <w:noProof/>
                <w:webHidden/>
              </w:rPr>
            </w:r>
            <w:r>
              <w:rPr>
                <w:noProof/>
                <w:webHidden/>
              </w:rPr>
              <w:fldChar w:fldCharType="separate"/>
            </w:r>
            <w:r w:rsidR="002616B4">
              <w:rPr>
                <w:noProof/>
                <w:webHidden/>
              </w:rPr>
              <w:t>25</w:t>
            </w:r>
            <w:r>
              <w:rPr>
                <w:noProof/>
                <w:webHidden/>
              </w:rPr>
              <w:fldChar w:fldCharType="end"/>
            </w:r>
          </w:hyperlink>
        </w:p>
        <w:p w14:paraId="570DC550" w14:textId="1A83B923" w:rsidR="00155892" w:rsidRDefault="0015589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1870320" w:history="1">
            <w:r w:rsidRPr="00F202B5">
              <w:rPr>
                <w:rStyle w:val="Hyperlink"/>
                <w:noProof/>
              </w:rPr>
              <w:t>IX.</w:t>
            </w:r>
            <w:r>
              <w:rPr>
                <w:rFonts w:asciiTheme="minorHAnsi" w:eastAsiaTheme="minorEastAsia" w:hAnsiTheme="minorHAnsi" w:cstheme="minorBidi"/>
                <w:noProof/>
                <w:kern w:val="2"/>
                <w14:ligatures w14:val="standardContextual"/>
              </w:rPr>
              <w:tab/>
            </w:r>
            <w:r w:rsidRPr="00F202B5">
              <w:rPr>
                <w:rStyle w:val="Hyperlink"/>
                <w:noProof/>
              </w:rPr>
              <w:t>Reimbursement Guidelines</w:t>
            </w:r>
            <w:r>
              <w:rPr>
                <w:noProof/>
                <w:webHidden/>
              </w:rPr>
              <w:tab/>
            </w:r>
            <w:r>
              <w:rPr>
                <w:noProof/>
                <w:webHidden/>
              </w:rPr>
              <w:fldChar w:fldCharType="begin"/>
            </w:r>
            <w:r>
              <w:rPr>
                <w:noProof/>
                <w:webHidden/>
              </w:rPr>
              <w:instrText xml:space="preserve"> PAGEREF _Toc181870320 \h </w:instrText>
            </w:r>
            <w:r>
              <w:rPr>
                <w:noProof/>
                <w:webHidden/>
              </w:rPr>
            </w:r>
            <w:r>
              <w:rPr>
                <w:noProof/>
                <w:webHidden/>
              </w:rPr>
              <w:fldChar w:fldCharType="separate"/>
            </w:r>
            <w:r w:rsidR="002616B4">
              <w:rPr>
                <w:noProof/>
                <w:webHidden/>
              </w:rPr>
              <w:t>26</w:t>
            </w:r>
            <w:r>
              <w:rPr>
                <w:noProof/>
                <w:webHidden/>
              </w:rPr>
              <w:fldChar w:fldCharType="end"/>
            </w:r>
          </w:hyperlink>
        </w:p>
        <w:p w14:paraId="46576E7F" w14:textId="37269F31" w:rsidR="00155892" w:rsidRDefault="00155892">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81870321" w:history="1">
            <w:r w:rsidRPr="00F202B5">
              <w:rPr>
                <w:rStyle w:val="Hyperlink"/>
                <w:noProof/>
              </w:rPr>
              <w:t>X.</w:t>
            </w:r>
            <w:r>
              <w:rPr>
                <w:rFonts w:asciiTheme="minorHAnsi" w:eastAsiaTheme="minorEastAsia" w:hAnsiTheme="minorHAnsi" w:cstheme="minorBidi"/>
                <w:noProof/>
                <w:kern w:val="2"/>
                <w14:ligatures w14:val="standardContextual"/>
              </w:rPr>
              <w:tab/>
            </w:r>
            <w:r w:rsidRPr="00F202B5">
              <w:rPr>
                <w:rStyle w:val="Hyperlink"/>
                <w:noProof/>
              </w:rPr>
              <w:t>Appendix A: Income and Expenses of the 2024 Show</w:t>
            </w:r>
            <w:r>
              <w:rPr>
                <w:noProof/>
                <w:webHidden/>
              </w:rPr>
              <w:tab/>
            </w:r>
            <w:r>
              <w:rPr>
                <w:noProof/>
                <w:webHidden/>
              </w:rPr>
              <w:fldChar w:fldCharType="begin"/>
            </w:r>
            <w:r>
              <w:rPr>
                <w:noProof/>
                <w:webHidden/>
              </w:rPr>
              <w:instrText xml:space="preserve"> PAGEREF _Toc181870321 \h </w:instrText>
            </w:r>
            <w:r>
              <w:rPr>
                <w:noProof/>
                <w:webHidden/>
              </w:rPr>
            </w:r>
            <w:r>
              <w:rPr>
                <w:noProof/>
                <w:webHidden/>
              </w:rPr>
              <w:fldChar w:fldCharType="separate"/>
            </w:r>
            <w:r w:rsidR="002616B4">
              <w:rPr>
                <w:noProof/>
                <w:webHidden/>
              </w:rPr>
              <w:t>28</w:t>
            </w:r>
            <w:r>
              <w:rPr>
                <w:noProof/>
                <w:webHidden/>
              </w:rPr>
              <w:fldChar w:fldCharType="end"/>
            </w:r>
          </w:hyperlink>
        </w:p>
        <w:p w14:paraId="2336CF36" w14:textId="60EA5B18" w:rsidR="00155892" w:rsidRDefault="0015589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1870322" w:history="1">
            <w:r w:rsidRPr="00F202B5">
              <w:rPr>
                <w:rStyle w:val="Hyperlink"/>
                <w:noProof/>
              </w:rPr>
              <w:t>XI.</w:t>
            </w:r>
            <w:r>
              <w:rPr>
                <w:rFonts w:asciiTheme="minorHAnsi" w:eastAsiaTheme="minorEastAsia" w:hAnsiTheme="minorHAnsi" w:cstheme="minorBidi"/>
                <w:noProof/>
                <w:kern w:val="2"/>
                <w14:ligatures w14:val="standardContextual"/>
              </w:rPr>
              <w:tab/>
            </w:r>
            <w:r w:rsidRPr="00F202B5">
              <w:rPr>
                <w:rStyle w:val="Hyperlink"/>
                <w:noProof/>
              </w:rPr>
              <w:t>Appendix B: Lessons Learned in Putting on a Guild-Presented Show</w:t>
            </w:r>
            <w:r>
              <w:rPr>
                <w:noProof/>
                <w:webHidden/>
              </w:rPr>
              <w:tab/>
            </w:r>
            <w:r>
              <w:rPr>
                <w:noProof/>
                <w:webHidden/>
              </w:rPr>
              <w:fldChar w:fldCharType="begin"/>
            </w:r>
            <w:r>
              <w:rPr>
                <w:noProof/>
                <w:webHidden/>
              </w:rPr>
              <w:instrText xml:space="preserve"> PAGEREF _Toc181870322 \h </w:instrText>
            </w:r>
            <w:r>
              <w:rPr>
                <w:noProof/>
                <w:webHidden/>
              </w:rPr>
            </w:r>
            <w:r>
              <w:rPr>
                <w:noProof/>
                <w:webHidden/>
              </w:rPr>
              <w:fldChar w:fldCharType="separate"/>
            </w:r>
            <w:r w:rsidR="002616B4">
              <w:rPr>
                <w:noProof/>
                <w:webHidden/>
              </w:rPr>
              <w:t>28</w:t>
            </w:r>
            <w:r>
              <w:rPr>
                <w:noProof/>
                <w:webHidden/>
              </w:rPr>
              <w:fldChar w:fldCharType="end"/>
            </w:r>
          </w:hyperlink>
        </w:p>
        <w:p w14:paraId="08B812A1" w14:textId="67E3E6D2" w:rsidR="00155892" w:rsidRDefault="00155892">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81870323" w:history="1">
            <w:r w:rsidRPr="00F202B5">
              <w:rPr>
                <w:rStyle w:val="Hyperlink"/>
                <w:noProof/>
              </w:rPr>
              <w:t>A.</w:t>
            </w:r>
            <w:r>
              <w:rPr>
                <w:rFonts w:asciiTheme="minorHAnsi" w:eastAsiaTheme="minorEastAsia" w:hAnsiTheme="minorHAnsi" w:cstheme="minorBidi"/>
                <w:noProof/>
                <w:kern w:val="2"/>
                <w14:ligatures w14:val="standardContextual"/>
              </w:rPr>
              <w:tab/>
            </w:r>
            <w:r w:rsidRPr="00F202B5">
              <w:rPr>
                <w:rStyle w:val="Hyperlink"/>
                <w:noProof/>
              </w:rPr>
              <w:t>RENTAL CONTRACTS</w:t>
            </w:r>
            <w:r>
              <w:rPr>
                <w:noProof/>
                <w:webHidden/>
              </w:rPr>
              <w:tab/>
            </w:r>
            <w:r>
              <w:rPr>
                <w:noProof/>
                <w:webHidden/>
              </w:rPr>
              <w:fldChar w:fldCharType="begin"/>
            </w:r>
            <w:r>
              <w:rPr>
                <w:noProof/>
                <w:webHidden/>
              </w:rPr>
              <w:instrText xml:space="preserve"> PAGEREF _Toc181870323 \h </w:instrText>
            </w:r>
            <w:r>
              <w:rPr>
                <w:noProof/>
                <w:webHidden/>
              </w:rPr>
            </w:r>
            <w:r>
              <w:rPr>
                <w:noProof/>
                <w:webHidden/>
              </w:rPr>
              <w:fldChar w:fldCharType="separate"/>
            </w:r>
            <w:r w:rsidR="002616B4">
              <w:rPr>
                <w:noProof/>
                <w:webHidden/>
              </w:rPr>
              <w:t>28</w:t>
            </w:r>
            <w:r>
              <w:rPr>
                <w:noProof/>
                <w:webHidden/>
              </w:rPr>
              <w:fldChar w:fldCharType="end"/>
            </w:r>
          </w:hyperlink>
        </w:p>
        <w:p w14:paraId="18AF4CF5" w14:textId="7CCFCFBE" w:rsidR="00155892" w:rsidRDefault="00155892">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81870324" w:history="1">
            <w:r w:rsidRPr="00F202B5">
              <w:rPr>
                <w:rStyle w:val="Hyperlink"/>
                <w:noProof/>
              </w:rPr>
              <w:t>B.</w:t>
            </w:r>
            <w:r>
              <w:rPr>
                <w:rFonts w:asciiTheme="minorHAnsi" w:eastAsiaTheme="minorEastAsia" w:hAnsiTheme="minorHAnsi" w:cstheme="minorBidi"/>
                <w:noProof/>
                <w:kern w:val="2"/>
                <w14:ligatures w14:val="standardContextual"/>
              </w:rPr>
              <w:tab/>
            </w:r>
            <w:r w:rsidRPr="00F202B5">
              <w:rPr>
                <w:rStyle w:val="Hyperlink"/>
                <w:noProof/>
              </w:rPr>
              <w:t>NOTES ON SHOW HOURS</w:t>
            </w:r>
            <w:r>
              <w:rPr>
                <w:noProof/>
                <w:webHidden/>
              </w:rPr>
              <w:tab/>
            </w:r>
            <w:r>
              <w:rPr>
                <w:noProof/>
                <w:webHidden/>
              </w:rPr>
              <w:fldChar w:fldCharType="begin"/>
            </w:r>
            <w:r>
              <w:rPr>
                <w:noProof/>
                <w:webHidden/>
              </w:rPr>
              <w:instrText xml:space="preserve"> PAGEREF _Toc181870324 \h </w:instrText>
            </w:r>
            <w:r>
              <w:rPr>
                <w:noProof/>
                <w:webHidden/>
              </w:rPr>
            </w:r>
            <w:r>
              <w:rPr>
                <w:noProof/>
                <w:webHidden/>
              </w:rPr>
              <w:fldChar w:fldCharType="separate"/>
            </w:r>
            <w:r w:rsidR="002616B4">
              <w:rPr>
                <w:noProof/>
                <w:webHidden/>
              </w:rPr>
              <w:t>29</w:t>
            </w:r>
            <w:r>
              <w:rPr>
                <w:noProof/>
                <w:webHidden/>
              </w:rPr>
              <w:fldChar w:fldCharType="end"/>
            </w:r>
          </w:hyperlink>
        </w:p>
        <w:p w14:paraId="18281BC3" w14:textId="79E8A38B" w:rsidR="00155892" w:rsidRDefault="00155892">
          <w:pPr>
            <w:pStyle w:val="TOC2"/>
            <w:tabs>
              <w:tab w:val="left" w:pos="960"/>
              <w:tab w:val="right" w:leader="dot" w:pos="9350"/>
            </w:tabs>
            <w:rPr>
              <w:rFonts w:asciiTheme="minorHAnsi" w:eastAsiaTheme="minorEastAsia" w:hAnsiTheme="minorHAnsi" w:cstheme="minorBidi"/>
              <w:noProof/>
              <w:kern w:val="2"/>
              <w14:ligatures w14:val="standardContextual"/>
            </w:rPr>
          </w:pPr>
          <w:hyperlink w:anchor="_Toc181870325" w:history="1">
            <w:r w:rsidRPr="00F202B5">
              <w:rPr>
                <w:rStyle w:val="Hyperlink"/>
                <w:noProof/>
              </w:rPr>
              <w:t>C.</w:t>
            </w:r>
            <w:r>
              <w:rPr>
                <w:rFonts w:asciiTheme="minorHAnsi" w:eastAsiaTheme="minorEastAsia" w:hAnsiTheme="minorHAnsi" w:cstheme="minorBidi"/>
                <w:noProof/>
                <w:kern w:val="2"/>
                <w14:ligatures w14:val="standardContextual"/>
              </w:rPr>
              <w:tab/>
            </w:r>
            <w:r w:rsidRPr="00F202B5">
              <w:rPr>
                <w:rStyle w:val="Hyperlink"/>
                <w:noProof/>
              </w:rPr>
              <w:t>NOTES ON THE DATES CHOSEN</w:t>
            </w:r>
            <w:r>
              <w:rPr>
                <w:noProof/>
                <w:webHidden/>
              </w:rPr>
              <w:tab/>
            </w:r>
            <w:r>
              <w:rPr>
                <w:noProof/>
                <w:webHidden/>
              </w:rPr>
              <w:fldChar w:fldCharType="begin"/>
            </w:r>
            <w:r>
              <w:rPr>
                <w:noProof/>
                <w:webHidden/>
              </w:rPr>
              <w:instrText xml:space="preserve"> PAGEREF _Toc181870325 \h </w:instrText>
            </w:r>
            <w:r>
              <w:rPr>
                <w:noProof/>
                <w:webHidden/>
              </w:rPr>
            </w:r>
            <w:r>
              <w:rPr>
                <w:noProof/>
                <w:webHidden/>
              </w:rPr>
              <w:fldChar w:fldCharType="separate"/>
            </w:r>
            <w:r w:rsidR="002616B4">
              <w:rPr>
                <w:noProof/>
                <w:webHidden/>
              </w:rPr>
              <w:t>29</w:t>
            </w:r>
            <w:r>
              <w:rPr>
                <w:noProof/>
                <w:webHidden/>
              </w:rPr>
              <w:fldChar w:fldCharType="end"/>
            </w:r>
          </w:hyperlink>
        </w:p>
        <w:p w14:paraId="55BDC9A0" w14:textId="0F0E5931" w:rsidR="00155892" w:rsidRDefault="00155892">
          <w:pPr>
            <w:pStyle w:val="TOC2"/>
            <w:tabs>
              <w:tab w:val="left" w:pos="960"/>
              <w:tab w:val="right" w:leader="dot" w:pos="9350"/>
            </w:tabs>
            <w:rPr>
              <w:rFonts w:asciiTheme="minorHAnsi" w:eastAsiaTheme="minorEastAsia" w:hAnsiTheme="minorHAnsi" w:cstheme="minorBidi"/>
              <w:noProof/>
              <w:kern w:val="2"/>
              <w14:ligatures w14:val="standardContextual"/>
            </w:rPr>
          </w:pPr>
          <w:hyperlink w:anchor="_Toc181870326" w:history="1">
            <w:r w:rsidRPr="00F202B5">
              <w:rPr>
                <w:rStyle w:val="Hyperlink"/>
                <w:noProof/>
              </w:rPr>
              <w:t>D.</w:t>
            </w:r>
            <w:r>
              <w:rPr>
                <w:rFonts w:asciiTheme="minorHAnsi" w:eastAsiaTheme="minorEastAsia" w:hAnsiTheme="minorHAnsi" w:cstheme="minorBidi"/>
                <w:noProof/>
                <w:kern w:val="2"/>
                <w14:ligatures w14:val="standardContextual"/>
              </w:rPr>
              <w:tab/>
            </w:r>
            <w:r w:rsidRPr="00F202B5">
              <w:rPr>
                <w:rStyle w:val="Hyperlink"/>
                <w:noProof/>
              </w:rPr>
              <w:t>NOTES ON SALES TAX</w:t>
            </w:r>
            <w:r>
              <w:rPr>
                <w:noProof/>
                <w:webHidden/>
              </w:rPr>
              <w:tab/>
            </w:r>
            <w:r>
              <w:rPr>
                <w:noProof/>
                <w:webHidden/>
              </w:rPr>
              <w:fldChar w:fldCharType="begin"/>
            </w:r>
            <w:r>
              <w:rPr>
                <w:noProof/>
                <w:webHidden/>
              </w:rPr>
              <w:instrText xml:space="preserve"> PAGEREF _Toc181870326 \h </w:instrText>
            </w:r>
            <w:r>
              <w:rPr>
                <w:noProof/>
                <w:webHidden/>
              </w:rPr>
            </w:r>
            <w:r>
              <w:rPr>
                <w:noProof/>
                <w:webHidden/>
              </w:rPr>
              <w:fldChar w:fldCharType="separate"/>
            </w:r>
            <w:r w:rsidR="002616B4">
              <w:rPr>
                <w:noProof/>
                <w:webHidden/>
              </w:rPr>
              <w:t>30</w:t>
            </w:r>
            <w:r>
              <w:rPr>
                <w:noProof/>
                <w:webHidden/>
              </w:rPr>
              <w:fldChar w:fldCharType="end"/>
            </w:r>
          </w:hyperlink>
        </w:p>
        <w:p w14:paraId="6CECEB65" w14:textId="3C6D504B" w:rsidR="00155892" w:rsidRDefault="00155892">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81870327" w:history="1">
            <w:r w:rsidRPr="00F202B5">
              <w:rPr>
                <w:rStyle w:val="Hyperlink"/>
                <w:noProof/>
              </w:rPr>
              <w:t>E.</w:t>
            </w:r>
            <w:r>
              <w:rPr>
                <w:rFonts w:asciiTheme="minorHAnsi" w:eastAsiaTheme="minorEastAsia" w:hAnsiTheme="minorHAnsi" w:cstheme="minorBidi"/>
                <w:noProof/>
                <w:kern w:val="2"/>
                <w14:ligatures w14:val="standardContextual"/>
              </w:rPr>
              <w:tab/>
            </w:r>
            <w:r w:rsidRPr="00F202B5">
              <w:rPr>
                <w:rStyle w:val="Hyperlink"/>
                <w:noProof/>
              </w:rPr>
              <w:t>NOTES ON THE SILENT AUCTION</w:t>
            </w:r>
            <w:r>
              <w:rPr>
                <w:noProof/>
                <w:webHidden/>
              </w:rPr>
              <w:tab/>
            </w:r>
            <w:r>
              <w:rPr>
                <w:noProof/>
                <w:webHidden/>
              </w:rPr>
              <w:fldChar w:fldCharType="begin"/>
            </w:r>
            <w:r>
              <w:rPr>
                <w:noProof/>
                <w:webHidden/>
              </w:rPr>
              <w:instrText xml:space="preserve"> PAGEREF _Toc181870327 \h </w:instrText>
            </w:r>
            <w:r>
              <w:rPr>
                <w:noProof/>
                <w:webHidden/>
              </w:rPr>
            </w:r>
            <w:r>
              <w:rPr>
                <w:noProof/>
                <w:webHidden/>
              </w:rPr>
              <w:fldChar w:fldCharType="separate"/>
            </w:r>
            <w:r w:rsidR="002616B4">
              <w:rPr>
                <w:noProof/>
                <w:webHidden/>
              </w:rPr>
              <w:t>30</w:t>
            </w:r>
            <w:r>
              <w:rPr>
                <w:noProof/>
                <w:webHidden/>
              </w:rPr>
              <w:fldChar w:fldCharType="end"/>
            </w:r>
          </w:hyperlink>
        </w:p>
        <w:p w14:paraId="580F6D96" w14:textId="5A581D19" w:rsidR="00155892" w:rsidRDefault="00155892">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81870328" w:history="1">
            <w:r w:rsidRPr="00F202B5">
              <w:rPr>
                <w:rStyle w:val="Hyperlink"/>
                <w:noProof/>
              </w:rPr>
              <w:t>F.</w:t>
            </w:r>
            <w:r>
              <w:rPr>
                <w:rFonts w:asciiTheme="minorHAnsi" w:eastAsiaTheme="minorEastAsia" w:hAnsiTheme="minorHAnsi" w:cstheme="minorBidi"/>
                <w:noProof/>
                <w:kern w:val="2"/>
                <w14:ligatures w14:val="standardContextual"/>
              </w:rPr>
              <w:tab/>
            </w:r>
            <w:r w:rsidRPr="00F202B5">
              <w:rPr>
                <w:rStyle w:val="Hyperlink"/>
                <w:noProof/>
              </w:rPr>
              <w:t>NOTES ON THE BOUTIQUE</w:t>
            </w:r>
            <w:r>
              <w:rPr>
                <w:noProof/>
                <w:webHidden/>
              </w:rPr>
              <w:tab/>
            </w:r>
            <w:r>
              <w:rPr>
                <w:noProof/>
                <w:webHidden/>
              </w:rPr>
              <w:fldChar w:fldCharType="begin"/>
            </w:r>
            <w:r>
              <w:rPr>
                <w:noProof/>
                <w:webHidden/>
              </w:rPr>
              <w:instrText xml:space="preserve"> PAGEREF _Toc181870328 \h </w:instrText>
            </w:r>
            <w:r>
              <w:rPr>
                <w:noProof/>
                <w:webHidden/>
              </w:rPr>
            </w:r>
            <w:r>
              <w:rPr>
                <w:noProof/>
                <w:webHidden/>
              </w:rPr>
              <w:fldChar w:fldCharType="separate"/>
            </w:r>
            <w:r w:rsidR="002616B4">
              <w:rPr>
                <w:noProof/>
                <w:webHidden/>
              </w:rPr>
              <w:t>31</w:t>
            </w:r>
            <w:r>
              <w:rPr>
                <w:noProof/>
                <w:webHidden/>
              </w:rPr>
              <w:fldChar w:fldCharType="end"/>
            </w:r>
          </w:hyperlink>
        </w:p>
        <w:p w14:paraId="62EC02E9" w14:textId="0625AEFF" w:rsidR="00155892" w:rsidRDefault="00155892">
          <w:pPr>
            <w:pStyle w:val="TOC2"/>
            <w:tabs>
              <w:tab w:val="left" w:pos="960"/>
              <w:tab w:val="right" w:leader="dot" w:pos="9350"/>
            </w:tabs>
            <w:rPr>
              <w:rFonts w:asciiTheme="minorHAnsi" w:eastAsiaTheme="minorEastAsia" w:hAnsiTheme="minorHAnsi" w:cstheme="minorBidi"/>
              <w:noProof/>
              <w:kern w:val="2"/>
              <w14:ligatures w14:val="standardContextual"/>
            </w:rPr>
          </w:pPr>
          <w:hyperlink w:anchor="_Toc181870329" w:history="1">
            <w:r w:rsidRPr="00F202B5">
              <w:rPr>
                <w:rStyle w:val="Hyperlink"/>
                <w:noProof/>
              </w:rPr>
              <w:t>G.</w:t>
            </w:r>
            <w:r>
              <w:rPr>
                <w:rFonts w:asciiTheme="minorHAnsi" w:eastAsiaTheme="minorEastAsia" w:hAnsiTheme="minorHAnsi" w:cstheme="minorBidi"/>
                <w:noProof/>
                <w:kern w:val="2"/>
                <w14:ligatures w14:val="standardContextual"/>
              </w:rPr>
              <w:tab/>
            </w:r>
            <w:r w:rsidRPr="00F202B5">
              <w:rPr>
                <w:rStyle w:val="Hyperlink"/>
                <w:noProof/>
              </w:rPr>
              <w:t>NOTES ON THE ACCESSIBLE ENTRANCE AT THE FAIRGROUNDS</w:t>
            </w:r>
            <w:r>
              <w:rPr>
                <w:noProof/>
                <w:webHidden/>
              </w:rPr>
              <w:tab/>
            </w:r>
            <w:r>
              <w:rPr>
                <w:noProof/>
                <w:webHidden/>
              </w:rPr>
              <w:fldChar w:fldCharType="begin"/>
            </w:r>
            <w:r>
              <w:rPr>
                <w:noProof/>
                <w:webHidden/>
              </w:rPr>
              <w:instrText xml:space="preserve"> PAGEREF _Toc181870329 \h </w:instrText>
            </w:r>
            <w:r>
              <w:rPr>
                <w:noProof/>
                <w:webHidden/>
              </w:rPr>
            </w:r>
            <w:r>
              <w:rPr>
                <w:noProof/>
                <w:webHidden/>
              </w:rPr>
              <w:fldChar w:fldCharType="separate"/>
            </w:r>
            <w:r w:rsidR="002616B4">
              <w:rPr>
                <w:noProof/>
                <w:webHidden/>
              </w:rPr>
              <w:t>31</w:t>
            </w:r>
            <w:r>
              <w:rPr>
                <w:noProof/>
                <w:webHidden/>
              </w:rPr>
              <w:fldChar w:fldCharType="end"/>
            </w:r>
          </w:hyperlink>
        </w:p>
        <w:p w14:paraId="1338824F" w14:textId="03210CA8" w:rsidR="00155892" w:rsidRDefault="00155892">
          <w:pPr>
            <w:pStyle w:val="TOC2"/>
            <w:tabs>
              <w:tab w:val="left" w:pos="960"/>
              <w:tab w:val="right" w:leader="dot" w:pos="9350"/>
            </w:tabs>
            <w:rPr>
              <w:rFonts w:asciiTheme="minorHAnsi" w:eastAsiaTheme="minorEastAsia" w:hAnsiTheme="minorHAnsi" w:cstheme="minorBidi"/>
              <w:noProof/>
              <w:kern w:val="2"/>
              <w14:ligatures w14:val="standardContextual"/>
            </w:rPr>
          </w:pPr>
          <w:hyperlink w:anchor="_Toc181870330" w:history="1">
            <w:r w:rsidRPr="00F202B5">
              <w:rPr>
                <w:rStyle w:val="Hyperlink"/>
                <w:noProof/>
              </w:rPr>
              <w:t>H.</w:t>
            </w:r>
            <w:r>
              <w:rPr>
                <w:rFonts w:asciiTheme="minorHAnsi" w:eastAsiaTheme="minorEastAsia" w:hAnsiTheme="minorHAnsi" w:cstheme="minorBidi"/>
                <w:noProof/>
                <w:kern w:val="2"/>
                <w14:ligatures w14:val="standardContextual"/>
              </w:rPr>
              <w:tab/>
            </w:r>
            <w:r w:rsidRPr="00F202B5">
              <w:rPr>
                <w:rStyle w:val="Hyperlink"/>
                <w:noProof/>
              </w:rPr>
              <w:t>NOTES ON VENDORS</w:t>
            </w:r>
            <w:r>
              <w:rPr>
                <w:noProof/>
                <w:webHidden/>
              </w:rPr>
              <w:tab/>
            </w:r>
            <w:r>
              <w:rPr>
                <w:noProof/>
                <w:webHidden/>
              </w:rPr>
              <w:fldChar w:fldCharType="begin"/>
            </w:r>
            <w:r>
              <w:rPr>
                <w:noProof/>
                <w:webHidden/>
              </w:rPr>
              <w:instrText xml:space="preserve"> PAGEREF _Toc181870330 \h </w:instrText>
            </w:r>
            <w:r>
              <w:rPr>
                <w:noProof/>
                <w:webHidden/>
              </w:rPr>
            </w:r>
            <w:r>
              <w:rPr>
                <w:noProof/>
                <w:webHidden/>
              </w:rPr>
              <w:fldChar w:fldCharType="separate"/>
            </w:r>
            <w:r w:rsidR="002616B4">
              <w:rPr>
                <w:noProof/>
                <w:webHidden/>
              </w:rPr>
              <w:t>31</w:t>
            </w:r>
            <w:r>
              <w:rPr>
                <w:noProof/>
                <w:webHidden/>
              </w:rPr>
              <w:fldChar w:fldCharType="end"/>
            </w:r>
          </w:hyperlink>
        </w:p>
        <w:p w14:paraId="79EBC61F" w14:textId="63F16FEB" w:rsidR="00155892" w:rsidRDefault="00155892">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81870331" w:history="1">
            <w:r w:rsidRPr="00F202B5">
              <w:rPr>
                <w:rStyle w:val="Hyperlink"/>
                <w:noProof/>
              </w:rPr>
              <w:t>I.</w:t>
            </w:r>
            <w:r>
              <w:rPr>
                <w:rFonts w:asciiTheme="minorHAnsi" w:eastAsiaTheme="minorEastAsia" w:hAnsiTheme="minorHAnsi" w:cstheme="minorBidi"/>
                <w:noProof/>
                <w:kern w:val="2"/>
                <w14:ligatures w14:val="standardContextual"/>
              </w:rPr>
              <w:tab/>
            </w:r>
            <w:r w:rsidRPr="00F202B5">
              <w:rPr>
                <w:rStyle w:val="Hyperlink"/>
                <w:noProof/>
              </w:rPr>
              <w:t>NOTES ON THE OPPORTUNITY QUILT</w:t>
            </w:r>
            <w:r>
              <w:rPr>
                <w:noProof/>
                <w:webHidden/>
              </w:rPr>
              <w:tab/>
            </w:r>
            <w:r>
              <w:rPr>
                <w:noProof/>
                <w:webHidden/>
              </w:rPr>
              <w:fldChar w:fldCharType="begin"/>
            </w:r>
            <w:r>
              <w:rPr>
                <w:noProof/>
                <w:webHidden/>
              </w:rPr>
              <w:instrText xml:space="preserve"> PAGEREF _Toc181870331 \h </w:instrText>
            </w:r>
            <w:r>
              <w:rPr>
                <w:noProof/>
                <w:webHidden/>
              </w:rPr>
            </w:r>
            <w:r>
              <w:rPr>
                <w:noProof/>
                <w:webHidden/>
              </w:rPr>
              <w:fldChar w:fldCharType="separate"/>
            </w:r>
            <w:r w:rsidR="002616B4">
              <w:rPr>
                <w:noProof/>
                <w:webHidden/>
              </w:rPr>
              <w:t>32</w:t>
            </w:r>
            <w:r>
              <w:rPr>
                <w:noProof/>
                <w:webHidden/>
              </w:rPr>
              <w:fldChar w:fldCharType="end"/>
            </w:r>
          </w:hyperlink>
        </w:p>
        <w:p w14:paraId="651C80A8" w14:textId="2AA7AE58" w:rsidR="00155892" w:rsidRDefault="00155892">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81870332" w:history="1">
            <w:r w:rsidRPr="00F202B5">
              <w:rPr>
                <w:rStyle w:val="Hyperlink"/>
                <w:noProof/>
              </w:rPr>
              <w:t>J.</w:t>
            </w:r>
            <w:r>
              <w:rPr>
                <w:rFonts w:asciiTheme="minorHAnsi" w:eastAsiaTheme="minorEastAsia" w:hAnsiTheme="minorHAnsi" w:cstheme="minorBidi"/>
                <w:noProof/>
                <w:kern w:val="2"/>
                <w14:ligatures w14:val="standardContextual"/>
              </w:rPr>
              <w:tab/>
            </w:r>
            <w:r w:rsidRPr="00F202B5">
              <w:rPr>
                <w:rStyle w:val="Hyperlink"/>
                <w:noProof/>
              </w:rPr>
              <w:t>NOTES ON THE OPENING RECEPTION</w:t>
            </w:r>
            <w:r>
              <w:rPr>
                <w:noProof/>
                <w:webHidden/>
              </w:rPr>
              <w:tab/>
            </w:r>
            <w:r>
              <w:rPr>
                <w:noProof/>
                <w:webHidden/>
              </w:rPr>
              <w:fldChar w:fldCharType="begin"/>
            </w:r>
            <w:r>
              <w:rPr>
                <w:noProof/>
                <w:webHidden/>
              </w:rPr>
              <w:instrText xml:space="preserve"> PAGEREF _Toc181870332 \h </w:instrText>
            </w:r>
            <w:r>
              <w:rPr>
                <w:noProof/>
                <w:webHidden/>
              </w:rPr>
            </w:r>
            <w:r>
              <w:rPr>
                <w:noProof/>
                <w:webHidden/>
              </w:rPr>
              <w:fldChar w:fldCharType="separate"/>
            </w:r>
            <w:r w:rsidR="002616B4">
              <w:rPr>
                <w:noProof/>
                <w:webHidden/>
              </w:rPr>
              <w:t>32</w:t>
            </w:r>
            <w:r>
              <w:rPr>
                <w:noProof/>
                <w:webHidden/>
              </w:rPr>
              <w:fldChar w:fldCharType="end"/>
            </w:r>
          </w:hyperlink>
        </w:p>
        <w:p w14:paraId="11808E5E" w14:textId="6C0C1A42" w:rsidR="00155892" w:rsidRDefault="00155892">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81870333" w:history="1">
            <w:r w:rsidRPr="00F202B5">
              <w:rPr>
                <w:rStyle w:val="Hyperlink"/>
                <w:noProof/>
              </w:rPr>
              <w:t>K.</w:t>
            </w:r>
            <w:r>
              <w:rPr>
                <w:rFonts w:asciiTheme="minorHAnsi" w:eastAsiaTheme="minorEastAsia" w:hAnsiTheme="minorHAnsi" w:cstheme="minorBidi"/>
                <w:noProof/>
                <w:kern w:val="2"/>
                <w14:ligatures w14:val="standardContextual"/>
              </w:rPr>
              <w:tab/>
            </w:r>
            <w:r w:rsidRPr="00F202B5">
              <w:rPr>
                <w:rStyle w:val="Hyperlink"/>
                <w:noProof/>
              </w:rPr>
              <w:t>NOTES ON YARD SIGNS</w:t>
            </w:r>
            <w:r>
              <w:rPr>
                <w:noProof/>
                <w:webHidden/>
              </w:rPr>
              <w:tab/>
            </w:r>
            <w:r>
              <w:rPr>
                <w:noProof/>
                <w:webHidden/>
              </w:rPr>
              <w:fldChar w:fldCharType="begin"/>
            </w:r>
            <w:r>
              <w:rPr>
                <w:noProof/>
                <w:webHidden/>
              </w:rPr>
              <w:instrText xml:space="preserve"> PAGEREF _Toc181870333 \h </w:instrText>
            </w:r>
            <w:r>
              <w:rPr>
                <w:noProof/>
                <w:webHidden/>
              </w:rPr>
            </w:r>
            <w:r>
              <w:rPr>
                <w:noProof/>
                <w:webHidden/>
              </w:rPr>
              <w:fldChar w:fldCharType="separate"/>
            </w:r>
            <w:r w:rsidR="002616B4">
              <w:rPr>
                <w:noProof/>
                <w:webHidden/>
              </w:rPr>
              <w:t>32</w:t>
            </w:r>
            <w:r>
              <w:rPr>
                <w:noProof/>
                <w:webHidden/>
              </w:rPr>
              <w:fldChar w:fldCharType="end"/>
            </w:r>
          </w:hyperlink>
        </w:p>
        <w:p w14:paraId="0BE25DC1" w14:textId="7EFB21FA" w:rsidR="00155892" w:rsidRDefault="0015589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1870334" w:history="1">
            <w:r w:rsidRPr="00F202B5">
              <w:rPr>
                <w:rStyle w:val="Hyperlink"/>
                <w:noProof/>
              </w:rPr>
              <w:t>XII.</w:t>
            </w:r>
            <w:r>
              <w:rPr>
                <w:rFonts w:asciiTheme="minorHAnsi" w:eastAsiaTheme="minorEastAsia" w:hAnsiTheme="minorHAnsi" w:cstheme="minorBidi"/>
                <w:noProof/>
                <w:kern w:val="2"/>
                <w14:ligatures w14:val="standardContextual"/>
              </w:rPr>
              <w:tab/>
            </w:r>
            <w:r w:rsidRPr="00F202B5">
              <w:rPr>
                <w:rStyle w:val="Hyperlink"/>
                <w:noProof/>
              </w:rPr>
              <w:t>Appendix C: 2024 Boutique Post Show Report</w:t>
            </w:r>
            <w:r>
              <w:rPr>
                <w:noProof/>
                <w:webHidden/>
              </w:rPr>
              <w:tab/>
            </w:r>
            <w:r>
              <w:rPr>
                <w:noProof/>
                <w:webHidden/>
              </w:rPr>
              <w:fldChar w:fldCharType="begin"/>
            </w:r>
            <w:r>
              <w:rPr>
                <w:noProof/>
                <w:webHidden/>
              </w:rPr>
              <w:instrText xml:space="preserve"> PAGEREF _Toc181870334 \h </w:instrText>
            </w:r>
            <w:r>
              <w:rPr>
                <w:noProof/>
                <w:webHidden/>
              </w:rPr>
            </w:r>
            <w:r>
              <w:rPr>
                <w:noProof/>
                <w:webHidden/>
              </w:rPr>
              <w:fldChar w:fldCharType="separate"/>
            </w:r>
            <w:r w:rsidR="002616B4">
              <w:rPr>
                <w:noProof/>
                <w:webHidden/>
              </w:rPr>
              <w:t>33</w:t>
            </w:r>
            <w:r>
              <w:rPr>
                <w:noProof/>
                <w:webHidden/>
              </w:rPr>
              <w:fldChar w:fldCharType="end"/>
            </w:r>
          </w:hyperlink>
        </w:p>
        <w:p w14:paraId="06337209" w14:textId="337CFD2B" w:rsidR="00155892" w:rsidRDefault="0015589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1870335" w:history="1">
            <w:r w:rsidRPr="00F202B5">
              <w:rPr>
                <w:rStyle w:val="Hyperlink"/>
                <w:noProof/>
              </w:rPr>
              <w:t>XIII.</w:t>
            </w:r>
            <w:r>
              <w:rPr>
                <w:rFonts w:asciiTheme="minorHAnsi" w:eastAsiaTheme="minorEastAsia" w:hAnsiTheme="minorHAnsi" w:cstheme="minorBidi"/>
                <w:noProof/>
                <w:kern w:val="2"/>
                <w14:ligatures w14:val="standardContextual"/>
              </w:rPr>
              <w:tab/>
            </w:r>
            <w:r w:rsidRPr="00F202B5">
              <w:rPr>
                <w:rStyle w:val="Hyperlink"/>
                <w:noProof/>
              </w:rPr>
              <w:t>Appendix D: 2024 Kids Activities Post Show Report</w:t>
            </w:r>
            <w:r>
              <w:rPr>
                <w:noProof/>
                <w:webHidden/>
              </w:rPr>
              <w:tab/>
            </w:r>
            <w:r>
              <w:rPr>
                <w:noProof/>
                <w:webHidden/>
              </w:rPr>
              <w:fldChar w:fldCharType="begin"/>
            </w:r>
            <w:r>
              <w:rPr>
                <w:noProof/>
                <w:webHidden/>
              </w:rPr>
              <w:instrText xml:space="preserve"> PAGEREF _Toc181870335 \h </w:instrText>
            </w:r>
            <w:r>
              <w:rPr>
                <w:noProof/>
                <w:webHidden/>
              </w:rPr>
            </w:r>
            <w:r>
              <w:rPr>
                <w:noProof/>
                <w:webHidden/>
              </w:rPr>
              <w:fldChar w:fldCharType="separate"/>
            </w:r>
            <w:r w:rsidR="002616B4">
              <w:rPr>
                <w:noProof/>
                <w:webHidden/>
              </w:rPr>
              <w:t>34</w:t>
            </w:r>
            <w:r>
              <w:rPr>
                <w:noProof/>
                <w:webHidden/>
              </w:rPr>
              <w:fldChar w:fldCharType="end"/>
            </w:r>
          </w:hyperlink>
        </w:p>
        <w:p w14:paraId="7EAA6A3B" w14:textId="414348AD" w:rsidR="00155892" w:rsidRDefault="0015589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1870336" w:history="1">
            <w:r w:rsidRPr="00F202B5">
              <w:rPr>
                <w:rStyle w:val="Hyperlink"/>
                <w:noProof/>
              </w:rPr>
              <w:t>XIV.</w:t>
            </w:r>
            <w:r>
              <w:rPr>
                <w:rFonts w:asciiTheme="minorHAnsi" w:eastAsiaTheme="minorEastAsia" w:hAnsiTheme="minorHAnsi" w:cstheme="minorBidi"/>
                <w:noProof/>
                <w:kern w:val="2"/>
                <w14:ligatures w14:val="standardContextual"/>
              </w:rPr>
              <w:tab/>
            </w:r>
            <w:r w:rsidRPr="00F202B5">
              <w:rPr>
                <w:rStyle w:val="Hyperlink"/>
                <w:noProof/>
              </w:rPr>
              <w:t>Appendix E: End of 2024 Show Report: Sponsorship</w:t>
            </w:r>
            <w:r>
              <w:rPr>
                <w:noProof/>
                <w:webHidden/>
              </w:rPr>
              <w:tab/>
            </w:r>
            <w:r>
              <w:rPr>
                <w:noProof/>
                <w:webHidden/>
              </w:rPr>
              <w:fldChar w:fldCharType="begin"/>
            </w:r>
            <w:r>
              <w:rPr>
                <w:noProof/>
                <w:webHidden/>
              </w:rPr>
              <w:instrText xml:space="preserve"> PAGEREF _Toc181870336 \h </w:instrText>
            </w:r>
            <w:r>
              <w:rPr>
                <w:noProof/>
                <w:webHidden/>
              </w:rPr>
            </w:r>
            <w:r>
              <w:rPr>
                <w:noProof/>
                <w:webHidden/>
              </w:rPr>
              <w:fldChar w:fldCharType="separate"/>
            </w:r>
            <w:r w:rsidR="002616B4">
              <w:rPr>
                <w:noProof/>
                <w:webHidden/>
              </w:rPr>
              <w:t>36</w:t>
            </w:r>
            <w:r>
              <w:rPr>
                <w:noProof/>
                <w:webHidden/>
              </w:rPr>
              <w:fldChar w:fldCharType="end"/>
            </w:r>
          </w:hyperlink>
        </w:p>
        <w:p w14:paraId="62FAF527" w14:textId="18ADC29A" w:rsidR="00155892" w:rsidRDefault="00155892">
          <w:r>
            <w:rPr>
              <w:b/>
              <w:bCs/>
              <w:noProof/>
            </w:rPr>
            <w:fldChar w:fldCharType="end"/>
          </w:r>
        </w:p>
      </w:sdtContent>
    </w:sdt>
    <w:p w14:paraId="2871E3B7" w14:textId="77777777" w:rsidR="00155892" w:rsidRDefault="00155892">
      <w:pPr>
        <w:overflowPunct/>
        <w:autoSpaceDE/>
        <w:autoSpaceDN/>
        <w:adjustRightInd/>
        <w:textAlignment w:val="auto"/>
      </w:pPr>
    </w:p>
    <w:p w14:paraId="55A85987" w14:textId="77777777" w:rsidR="00176252" w:rsidRDefault="00176252" w:rsidP="007A7230">
      <w:pPr>
        <w:jc w:val="center"/>
        <w:sectPr w:rsidR="00176252" w:rsidSect="002616B4">
          <w:footerReference w:type="even" r:id="rId8"/>
          <w:footerReference w:type="default" r:id="rId9"/>
          <w:pgSz w:w="12240" w:h="15840"/>
          <w:pgMar w:top="1440" w:right="1080" w:bottom="1440" w:left="1800" w:header="720" w:footer="720" w:gutter="0"/>
          <w:pgNumType w:start="1"/>
          <w:cols w:space="720"/>
          <w:docGrid w:linePitch="360"/>
        </w:sectPr>
      </w:pPr>
    </w:p>
    <w:p w14:paraId="13E0B098" w14:textId="77777777" w:rsidR="007A7230" w:rsidRPr="007072EC" w:rsidRDefault="007A7230" w:rsidP="007A7230">
      <w:pPr>
        <w:jc w:val="center"/>
        <w:rPr>
          <w:sz w:val="28"/>
          <w:szCs w:val="28"/>
        </w:rPr>
      </w:pPr>
      <w:r w:rsidRPr="007072EC">
        <w:rPr>
          <w:sz w:val="28"/>
          <w:szCs w:val="28"/>
        </w:rPr>
        <w:lastRenderedPageBreak/>
        <w:t xml:space="preserve">The purpose of this notebook is to serve as a guide for the </w:t>
      </w:r>
    </w:p>
    <w:p w14:paraId="2DE37F3A" w14:textId="77777777" w:rsidR="007A7230" w:rsidRDefault="007A7230" w:rsidP="007A7230">
      <w:pPr>
        <w:jc w:val="center"/>
      </w:pPr>
    </w:p>
    <w:p w14:paraId="0B949CE7" w14:textId="77777777" w:rsidR="007A7230" w:rsidRPr="00887524" w:rsidRDefault="007A7230" w:rsidP="007A7230">
      <w:pPr>
        <w:jc w:val="center"/>
      </w:pPr>
    </w:p>
    <w:p w14:paraId="5F5412AC" w14:textId="235DD8EF" w:rsidR="007A7230" w:rsidRPr="00887524" w:rsidRDefault="007A7230" w:rsidP="007A7230">
      <w:pPr>
        <w:jc w:val="center"/>
        <w:rPr>
          <w:sz w:val="40"/>
          <w:szCs w:val="40"/>
        </w:rPr>
      </w:pPr>
      <w:r w:rsidRPr="00887524">
        <w:rPr>
          <w:sz w:val="40"/>
          <w:szCs w:val="40"/>
        </w:rPr>
        <w:t>Chairperson</w:t>
      </w:r>
      <w:r w:rsidR="002B4EA5">
        <w:rPr>
          <w:sz w:val="40"/>
          <w:szCs w:val="40"/>
        </w:rPr>
        <w:t xml:space="preserve"> of the Annual Show</w:t>
      </w:r>
    </w:p>
    <w:p w14:paraId="375D38A3" w14:textId="77777777" w:rsidR="007A7230" w:rsidRDefault="007A7230" w:rsidP="007A7230"/>
    <w:p w14:paraId="0E528B20" w14:textId="77777777" w:rsidR="007A7230" w:rsidRPr="00887524" w:rsidRDefault="007A7230" w:rsidP="007A7230"/>
    <w:p w14:paraId="0FB01029" w14:textId="77777777" w:rsidR="007A7230" w:rsidRPr="007072EC" w:rsidRDefault="007A7230" w:rsidP="007A7230">
      <w:pPr>
        <w:rPr>
          <w:sz w:val="28"/>
          <w:szCs w:val="28"/>
        </w:rPr>
      </w:pPr>
      <w:r w:rsidRPr="007072EC">
        <w:rPr>
          <w:sz w:val="28"/>
          <w:szCs w:val="28"/>
        </w:rPr>
        <w:t>Although the role may seem obvious in some ways, documentation of the responsibilities will ensure consistency from year to year and promote a smooth flow of events during the meetings.</w:t>
      </w:r>
    </w:p>
    <w:p w14:paraId="7D4BF0EF" w14:textId="77777777" w:rsidR="007A7230" w:rsidRPr="007072EC" w:rsidRDefault="007A7230" w:rsidP="007A7230">
      <w:pPr>
        <w:rPr>
          <w:sz w:val="28"/>
          <w:szCs w:val="28"/>
        </w:rPr>
      </w:pPr>
    </w:p>
    <w:p w14:paraId="6567031F" w14:textId="12F7E93D" w:rsidR="007A7230" w:rsidRPr="007072EC" w:rsidRDefault="007A7230" w:rsidP="007A7230">
      <w:pPr>
        <w:rPr>
          <w:sz w:val="28"/>
          <w:szCs w:val="28"/>
        </w:rPr>
      </w:pPr>
      <w:r w:rsidRPr="007072EC">
        <w:rPr>
          <w:sz w:val="28"/>
          <w:szCs w:val="28"/>
        </w:rPr>
        <w:t>Please read the guidelines thoroughly</w:t>
      </w:r>
      <w:r w:rsidR="00BB3445">
        <w:rPr>
          <w:sz w:val="28"/>
          <w:szCs w:val="28"/>
        </w:rPr>
        <w:t xml:space="preserve"> and contact the previous chairperson if you have questions.</w:t>
      </w:r>
      <w:r w:rsidRPr="007072EC">
        <w:rPr>
          <w:sz w:val="28"/>
          <w:szCs w:val="28"/>
        </w:rPr>
        <w:t xml:space="preserve"> </w:t>
      </w:r>
    </w:p>
    <w:p w14:paraId="7665FB2D" w14:textId="77777777" w:rsidR="007A7230" w:rsidRPr="007072EC" w:rsidRDefault="007A7230" w:rsidP="007A7230">
      <w:pPr>
        <w:rPr>
          <w:sz w:val="28"/>
          <w:szCs w:val="28"/>
        </w:rPr>
      </w:pPr>
    </w:p>
    <w:p w14:paraId="4161E84E" w14:textId="19DAD82D" w:rsidR="007A7230" w:rsidRPr="00BB3445" w:rsidRDefault="007A7230" w:rsidP="007A7230">
      <w:pPr>
        <w:rPr>
          <w:i/>
          <w:iCs/>
          <w:sz w:val="28"/>
          <w:szCs w:val="28"/>
        </w:rPr>
      </w:pPr>
      <w:r w:rsidRPr="007072EC">
        <w:rPr>
          <w:sz w:val="28"/>
          <w:szCs w:val="28"/>
        </w:rPr>
        <w:t>DO NOT misplace this notebook.</w:t>
      </w:r>
      <w:r w:rsidR="00BB3445">
        <w:rPr>
          <w:sz w:val="28"/>
          <w:szCs w:val="28"/>
        </w:rPr>
        <w:t xml:space="preserve"> </w:t>
      </w:r>
      <w:r w:rsidR="00BB3445" w:rsidRPr="00BB3445">
        <w:rPr>
          <w:i/>
          <w:iCs/>
          <w:sz w:val="28"/>
          <w:szCs w:val="28"/>
        </w:rPr>
        <w:t>However, it should be possible to recreate the basics of this notebook by downloading it from the website. It is posted as a link to the Annual Show Chairperson position in the list of officers and chairpersons.</w:t>
      </w:r>
    </w:p>
    <w:p w14:paraId="4E0E151B" w14:textId="77777777" w:rsidR="007A7230" w:rsidRPr="007072EC" w:rsidRDefault="007A7230" w:rsidP="007A7230">
      <w:pPr>
        <w:rPr>
          <w:sz w:val="28"/>
          <w:szCs w:val="28"/>
        </w:rPr>
      </w:pPr>
    </w:p>
    <w:p w14:paraId="0D4C830E" w14:textId="77777777" w:rsidR="007A7230" w:rsidRPr="007072EC" w:rsidRDefault="007A7230" w:rsidP="007A7230">
      <w:pPr>
        <w:rPr>
          <w:sz w:val="28"/>
          <w:szCs w:val="28"/>
        </w:rPr>
      </w:pPr>
      <w:r w:rsidRPr="007072EC">
        <w:rPr>
          <w:sz w:val="28"/>
          <w:szCs w:val="28"/>
        </w:rPr>
        <w:t>Add your name to the bottom of the list on the “Previous Chairpersons” page.</w:t>
      </w:r>
    </w:p>
    <w:p w14:paraId="4CF8F875" w14:textId="77777777" w:rsidR="007A7230" w:rsidRPr="007072EC" w:rsidRDefault="007A7230" w:rsidP="007A7230">
      <w:pPr>
        <w:rPr>
          <w:sz w:val="28"/>
          <w:szCs w:val="28"/>
        </w:rPr>
      </w:pPr>
    </w:p>
    <w:p w14:paraId="36D346B5" w14:textId="696972A8" w:rsidR="00BB3445" w:rsidRDefault="00BB3445" w:rsidP="007A7230">
      <w:pPr>
        <w:rPr>
          <w:sz w:val="28"/>
          <w:szCs w:val="28"/>
        </w:rPr>
      </w:pPr>
      <w:r>
        <w:rPr>
          <w:sz w:val="28"/>
          <w:szCs w:val="28"/>
        </w:rPr>
        <w:t>Before the October Guild meeting:</w:t>
      </w:r>
    </w:p>
    <w:p w14:paraId="45729A0D" w14:textId="77777777" w:rsidR="00BB3445" w:rsidRDefault="00BB3445" w:rsidP="007A7230">
      <w:pPr>
        <w:rPr>
          <w:sz w:val="28"/>
          <w:szCs w:val="28"/>
        </w:rPr>
      </w:pPr>
    </w:p>
    <w:p w14:paraId="37335FE4" w14:textId="187B5584" w:rsidR="00BB3445" w:rsidRDefault="007A7230" w:rsidP="00BB3445">
      <w:pPr>
        <w:pStyle w:val="ListParagraph"/>
        <w:numPr>
          <w:ilvl w:val="0"/>
          <w:numId w:val="14"/>
        </w:numPr>
        <w:rPr>
          <w:sz w:val="28"/>
          <w:szCs w:val="28"/>
        </w:rPr>
      </w:pPr>
      <w:r w:rsidRPr="00BB3445">
        <w:rPr>
          <w:sz w:val="28"/>
          <w:szCs w:val="28"/>
        </w:rPr>
        <w:t xml:space="preserve">Complete the </w:t>
      </w:r>
      <w:r w:rsidR="002B4EA5" w:rsidRPr="00BB3445">
        <w:rPr>
          <w:sz w:val="28"/>
          <w:szCs w:val="28"/>
        </w:rPr>
        <w:t>e</w:t>
      </w:r>
      <w:r w:rsidR="0027443C" w:rsidRPr="00BB3445">
        <w:rPr>
          <w:sz w:val="28"/>
          <w:szCs w:val="28"/>
        </w:rPr>
        <w:t>nd</w:t>
      </w:r>
      <w:r w:rsidR="002B4EA5" w:rsidRPr="00BB3445">
        <w:rPr>
          <w:sz w:val="28"/>
          <w:szCs w:val="28"/>
        </w:rPr>
        <w:t>-</w:t>
      </w:r>
      <w:r w:rsidR="0027443C" w:rsidRPr="00BB3445">
        <w:rPr>
          <w:sz w:val="28"/>
          <w:szCs w:val="28"/>
        </w:rPr>
        <w:t>of</w:t>
      </w:r>
      <w:r w:rsidR="002B4EA5" w:rsidRPr="00BB3445">
        <w:rPr>
          <w:sz w:val="28"/>
          <w:szCs w:val="28"/>
        </w:rPr>
        <w:t>-y</w:t>
      </w:r>
      <w:r w:rsidR="0027443C" w:rsidRPr="00BB3445">
        <w:rPr>
          <w:sz w:val="28"/>
          <w:szCs w:val="28"/>
        </w:rPr>
        <w:t>ear report</w:t>
      </w:r>
      <w:r w:rsidR="00BB3445" w:rsidRPr="00BB3445">
        <w:rPr>
          <w:sz w:val="28"/>
          <w:szCs w:val="28"/>
        </w:rPr>
        <w:t>.</w:t>
      </w:r>
    </w:p>
    <w:p w14:paraId="2055E110" w14:textId="1ADABDE6" w:rsidR="00BB3445" w:rsidRDefault="00BB3445" w:rsidP="00BB3445">
      <w:pPr>
        <w:pStyle w:val="ListParagraph"/>
        <w:numPr>
          <w:ilvl w:val="0"/>
          <w:numId w:val="14"/>
        </w:numPr>
        <w:rPr>
          <w:sz w:val="28"/>
          <w:szCs w:val="28"/>
        </w:rPr>
      </w:pPr>
      <w:r>
        <w:rPr>
          <w:sz w:val="28"/>
          <w:szCs w:val="28"/>
        </w:rPr>
        <w:t>Download the Word copy of this notebook from the website, edit it to include new material and your understanding of how to approach tasks, delete material no longer relevant, and send it to the Guild President, who will review it and forward it to the Website Coordinator for posting. If you cannot edit the document in Word, mark changes on the printed copy and find someone to help you with the computer work.</w:t>
      </w:r>
    </w:p>
    <w:p w14:paraId="5248C54C" w14:textId="163D3171" w:rsidR="00BB3445" w:rsidRDefault="00BB3445" w:rsidP="00BB3445">
      <w:pPr>
        <w:pStyle w:val="ListParagraph"/>
        <w:numPr>
          <w:ilvl w:val="0"/>
          <w:numId w:val="14"/>
        </w:numPr>
        <w:rPr>
          <w:sz w:val="28"/>
          <w:szCs w:val="28"/>
        </w:rPr>
      </w:pPr>
      <w:r>
        <w:rPr>
          <w:sz w:val="28"/>
          <w:szCs w:val="28"/>
        </w:rPr>
        <w:t>Print the approved new version and place it in the notebook binder.</w:t>
      </w:r>
    </w:p>
    <w:p w14:paraId="0660831D" w14:textId="32868023" w:rsidR="007A7230" w:rsidRPr="00BB3445" w:rsidRDefault="00BB3445" w:rsidP="00282E50">
      <w:pPr>
        <w:pStyle w:val="ListParagraph"/>
        <w:numPr>
          <w:ilvl w:val="0"/>
          <w:numId w:val="14"/>
        </w:numPr>
        <w:rPr>
          <w:sz w:val="28"/>
          <w:szCs w:val="28"/>
        </w:rPr>
      </w:pPr>
      <w:r w:rsidRPr="00BB3445">
        <w:rPr>
          <w:sz w:val="28"/>
          <w:szCs w:val="28"/>
        </w:rPr>
        <w:t xml:space="preserve">Turn in the revised notebook </w:t>
      </w:r>
      <w:r w:rsidR="002B4EA5" w:rsidRPr="00BB3445">
        <w:rPr>
          <w:sz w:val="28"/>
          <w:szCs w:val="28"/>
        </w:rPr>
        <w:t xml:space="preserve">at the </w:t>
      </w:r>
      <w:r w:rsidR="0027443C" w:rsidRPr="00BB3445">
        <w:rPr>
          <w:sz w:val="28"/>
          <w:szCs w:val="28"/>
        </w:rPr>
        <w:t xml:space="preserve">October guild meeting. </w:t>
      </w:r>
    </w:p>
    <w:p w14:paraId="3F92A483" w14:textId="77777777" w:rsidR="007A7230" w:rsidRPr="007072EC" w:rsidRDefault="007A7230" w:rsidP="007A7230">
      <w:pPr>
        <w:rPr>
          <w:sz w:val="28"/>
          <w:szCs w:val="28"/>
        </w:rPr>
      </w:pPr>
    </w:p>
    <w:p w14:paraId="77BDF92C" w14:textId="77777777" w:rsidR="007A7230" w:rsidRPr="007072EC" w:rsidRDefault="007A7230" w:rsidP="007A7230">
      <w:pPr>
        <w:rPr>
          <w:sz w:val="28"/>
          <w:szCs w:val="28"/>
        </w:rPr>
      </w:pPr>
    </w:p>
    <w:p w14:paraId="0D20B6CE" w14:textId="77777777" w:rsidR="007A7230" w:rsidRPr="0027443C" w:rsidRDefault="007A7230" w:rsidP="004147CE">
      <w:pPr>
        <w:jc w:val="center"/>
        <w:rPr>
          <w:rFonts w:ascii="Harlow Solid Italic" w:hAnsi="Harlow Solid Italic"/>
          <w:i/>
          <w:iCs/>
          <w:sz w:val="40"/>
          <w:szCs w:val="40"/>
        </w:rPr>
      </w:pPr>
      <w:r w:rsidRPr="0027443C">
        <w:rPr>
          <w:rFonts w:ascii="Harlow Solid Italic" w:hAnsi="Harlow Solid Italic"/>
          <w:i/>
          <w:iCs/>
          <w:sz w:val="40"/>
          <w:szCs w:val="40"/>
        </w:rPr>
        <w:t>Thank you for your participation</w:t>
      </w:r>
      <w:r w:rsidR="002F7929" w:rsidRPr="0027443C">
        <w:rPr>
          <w:rFonts w:ascii="Harlow Solid Italic" w:hAnsi="Harlow Solid Italic"/>
          <w:i/>
          <w:iCs/>
          <w:sz w:val="40"/>
          <w:szCs w:val="40"/>
        </w:rPr>
        <w:t xml:space="preserve"> </w:t>
      </w:r>
      <w:r w:rsidRPr="0027443C">
        <w:rPr>
          <w:rFonts w:ascii="Harlow Solid Italic" w:hAnsi="Harlow Solid Italic"/>
          <w:i/>
          <w:iCs/>
          <w:sz w:val="40"/>
          <w:szCs w:val="40"/>
        </w:rPr>
        <w:t>in the Guild!</w:t>
      </w:r>
    </w:p>
    <w:p w14:paraId="3B11B6D5" w14:textId="205E7681" w:rsidR="0027443C" w:rsidRDefault="0027443C">
      <w:pPr>
        <w:overflowPunct/>
        <w:autoSpaceDE/>
        <w:autoSpaceDN/>
        <w:adjustRightInd/>
        <w:textAlignment w:val="auto"/>
        <w:rPr>
          <w:rFonts w:ascii="Harlow Solid Italic" w:hAnsi="Harlow Solid Italic"/>
          <w:sz w:val="40"/>
          <w:szCs w:val="40"/>
        </w:rPr>
      </w:pPr>
      <w:r>
        <w:rPr>
          <w:rFonts w:ascii="Harlow Solid Italic" w:hAnsi="Harlow Solid Italic"/>
          <w:sz w:val="40"/>
          <w:szCs w:val="40"/>
        </w:rPr>
        <w:br w:type="page"/>
      </w:r>
    </w:p>
    <w:p w14:paraId="791FAA3A" w14:textId="7F59D8F1" w:rsidR="007A7230" w:rsidRPr="0027443C" w:rsidRDefault="007A7230" w:rsidP="007A7230">
      <w:pPr>
        <w:jc w:val="center"/>
        <w:rPr>
          <w:sz w:val="28"/>
          <w:szCs w:val="28"/>
        </w:rPr>
      </w:pPr>
      <w:r w:rsidRPr="0027443C">
        <w:rPr>
          <w:b/>
          <w:sz w:val="28"/>
          <w:szCs w:val="28"/>
        </w:rPr>
        <w:lastRenderedPageBreak/>
        <w:t>Previous Chairpersons</w:t>
      </w:r>
      <w:r w:rsidR="0001394E">
        <w:rPr>
          <w:b/>
          <w:sz w:val="28"/>
          <w:szCs w:val="28"/>
        </w:rPr>
        <w:br/>
      </w:r>
      <w:r w:rsidR="0001394E">
        <w:rPr>
          <w:sz w:val="28"/>
          <w:szCs w:val="28"/>
        </w:rPr>
        <w:t>f</w:t>
      </w:r>
      <w:r w:rsidRPr="0027443C">
        <w:rPr>
          <w:sz w:val="28"/>
          <w:szCs w:val="28"/>
        </w:rPr>
        <w:t>or</w:t>
      </w:r>
    </w:p>
    <w:p w14:paraId="4ED26FE6" w14:textId="545CC0D7" w:rsidR="007A7230" w:rsidRDefault="0001394E" w:rsidP="00992231">
      <w:pPr>
        <w:jc w:val="center"/>
        <w:rPr>
          <w:sz w:val="28"/>
          <w:szCs w:val="28"/>
        </w:rPr>
      </w:pPr>
      <w:r>
        <w:rPr>
          <w:sz w:val="28"/>
          <w:szCs w:val="28"/>
        </w:rPr>
        <w:t>Annual Show</w:t>
      </w:r>
      <w:r w:rsidR="007A7230" w:rsidRPr="0027443C">
        <w:rPr>
          <w:sz w:val="28"/>
          <w:szCs w:val="28"/>
        </w:rPr>
        <w:t xml:space="preserve"> Committee </w:t>
      </w:r>
    </w:p>
    <w:p w14:paraId="544076B4" w14:textId="46AC0A95" w:rsidR="0027443C" w:rsidRDefault="0027443C" w:rsidP="00992231">
      <w:pPr>
        <w:jc w:val="center"/>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
        <w:gridCol w:w="3600"/>
        <w:gridCol w:w="3785"/>
      </w:tblGrid>
      <w:tr w:rsidR="00C62E91" w:rsidRPr="003D4F9E" w14:paraId="1CC90180" w14:textId="77777777" w:rsidTr="00E5419E">
        <w:trPr>
          <w:trHeight w:val="432"/>
          <w:jc w:val="center"/>
        </w:trPr>
        <w:tc>
          <w:tcPr>
            <w:tcW w:w="895" w:type="dxa"/>
            <w:vAlign w:val="center"/>
          </w:tcPr>
          <w:p w14:paraId="091A8025" w14:textId="455A0D27" w:rsidR="00C62E91" w:rsidRPr="003D4F9E" w:rsidRDefault="00C62E91" w:rsidP="00C62E91">
            <w:pPr>
              <w:jc w:val="center"/>
              <w:rPr>
                <w:szCs w:val="28"/>
              </w:rPr>
            </w:pPr>
            <w:r>
              <w:rPr>
                <w:szCs w:val="28"/>
              </w:rPr>
              <w:t>2016</w:t>
            </w:r>
          </w:p>
        </w:tc>
        <w:tc>
          <w:tcPr>
            <w:tcW w:w="3600" w:type="dxa"/>
            <w:vAlign w:val="center"/>
          </w:tcPr>
          <w:p w14:paraId="58B2C3A3" w14:textId="1E5C1F77" w:rsidR="00C62E91" w:rsidRPr="003A7A4E" w:rsidRDefault="00C62E91" w:rsidP="00C62E91">
            <w:pPr>
              <w:jc w:val="center"/>
              <w:rPr>
                <w:color w:val="FF0000"/>
                <w:szCs w:val="28"/>
              </w:rPr>
            </w:pPr>
            <w:r w:rsidRPr="00E5419E">
              <w:rPr>
                <w:szCs w:val="28"/>
              </w:rPr>
              <w:t>Hattie Pennie &amp; Betty Rinkel</w:t>
            </w:r>
          </w:p>
        </w:tc>
        <w:tc>
          <w:tcPr>
            <w:tcW w:w="3785" w:type="dxa"/>
            <w:vAlign w:val="center"/>
          </w:tcPr>
          <w:p w14:paraId="5D0826E5" w14:textId="1BD2742F" w:rsidR="00C62E91" w:rsidRDefault="00C62E91" w:rsidP="00C62E91">
            <w:pPr>
              <w:jc w:val="center"/>
              <w:rPr>
                <w:szCs w:val="28"/>
              </w:rPr>
            </w:pPr>
            <w:r>
              <w:rPr>
                <w:szCs w:val="28"/>
              </w:rPr>
              <w:t>Hosted by Museum of FL History</w:t>
            </w:r>
          </w:p>
        </w:tc>
      </w:tr>
      <w:tr w:rsidR="00C62E91" w:rsidRPr="003D4F9E" w14:paraId="15AF8615" w14:textId="77777777" w:rsidTr="00E5419E">
        <w:trPr>
          <w:trHeight w:val="432"/>
          <w:jc w:val="center"/>
        </w:trPr>
        <w:tc>
          <w:tcPr>
            <w:tcW w:w="895" w:type="dxa"/>
            <w:vAlign w:val="center"/>
          </w:tcPr>
          <w:p w14:paraId="1D98B863" w14:textId="77777777" w:rsidR="00C62E91" w:rsidRPr="003D4F9E" w:rsidRDefault="00C62E91" w:rsidP="00C62E91">
            <w:pPr>
              <w:jc w:val="center"/>
              <w:rPr>
                <w:szCs w:val="28"/>
              </w:rPr>
            </w:pPr>
            <w:r w:rsidRPr="003D4F9E">
              <w:rPr>
                <w:szCs w:val="28"/>
              </w:rPr>
              <w:t>2017</w:t>
            </w:r>
          </w:p>
        </w:tc>
        <w:tc>
          <w:tcPr>
            <w:tcW w:w="3600" w:type="dxa"/>
            <w:vAlign w:val="center"/>
          </w:tcPr>
          <w:p w14:paraId="06E65E5F" w14:textId="2483F1CD" w:rsidR="00C62E91" w:rsidRPr="003D4F9E" w:rsidRDefault="00563FC5" w:rsidP="00C62E91">
            <w:pPr>
              <w:jc w:val="center"/>
              <w:rPr>
                <w:szCs w:val="28"/>
              </w:rPr>
            </w:pPr>
            <w:r>
              <w:rPr>
                <w:szCs w:val="28"/>
              </w:rPr>
              <w:t>Karen Kunz</w:t>
            </w:r>
          </w:p>
        </w:tc>
        <w:tc>
          <w:tcPr>
            <w:tcW w:w="3785" w:type="dxa"/>
            <w:vAlign w:val="center"/>
          </w:tcPr>
          <w:p w14:paraId="4EBF2306" w14:textId="17808F78" w:rsidR="00C62E91" w:rsidRPr="003D4F9E" w:rsidRDefault="00C62E91" w:rsidP="00C62E91">
            <w:pPr>
              <w:jc w:val="center"/>
              <w:rPr>
                <w:szCs w:val="28"/>
              </w:rPr>
            </w:pPr>
            <w:r>
              <w:rPr>
                <w:szCs w:val="28"/>
              </w:rPr>
              <w:t>Hosted by Museum of FL History</w:t>
            </w:r>
          </w:p>
        </w:tc>
      </w:tr>
      <w:tr w:rsidR="00C62E91" w:rsidRPr="003D4F9E" w14:paraId="7CE095F2" w14:textId="77777777" w:rsidTr="00E5419E">
        <w:trPr>
          <w:trHeight w:val="432"/>
          <w:jc w:val="center"/>
        </w:trPr>
        <w:tc>
          <w:tcPr>
            <w:tcW w:w="895" w:type="dxa"/>
            <w:vAlign w:val="center"/>
          </w:tcPr>
          <w:p w14:paraId="09B7927F" w14:textId="77777777" w:rsidR="00C62E91" w:rsidRPr="003D4F9E" w:rsidRDefault="00C62E91" w:rsidP="00C62E91">
            <w:pPr>
              <w:jc w:val="center"/>
              <w:rPr>
                <w:szCs w:val="28"/>
              </w:rPr>
            </w:pPr>
            <w:r w:rsidRPr="003D4F9E">
              <w:rPr>
                <w:szCs w:val="28"/>
              </w:rPr>
              <w:t>2018</w:t>
            </w:r>
          </w:p>
        </w:tc>
        <w:tc>
          <w:tcPr>
            <w:tcW w:w="3600" w:type="dxa"/>
            <w:vAlign w:val="center"/>
          </w:tcPr>
          <w:p w14:paraId="627BD4D2" w14:textId="283C736E" w:rsidR="00C62E91" w:rsidRPr="00E5419E" w:rsidRDefault="00C62E91" w:rsidP="00C62E91">
            <w:pPr>
              <w:jc w:val="center"/>
              <w:rPr>
                <w:szCs w:val="28"/>
              </w:rPr>
            </w:pPr>
            <w:r w:rsidRPr="00E5419E">
              <w:rPr>
                <w:szCs w:val="28"/>
              </w:rPr>
              <w:t>Barbara Wiggins &amp; Karen Kunz</w:t>
            </w:r>
          </w:p>
        </w:tc>
        <w:tc>
          <w:tcPr>
            <w:tcW w:w="3785" w:type="dxa"/>
            <w:vAlign w:val="center"/>
          </w:tcPr>
          <w:p w14:paraId="43A06F74" w14:textId="23E9F148" w:rsidR="00C62E91" w:rsidRPr="003D4F9E" w:rsidRDefault="00C62E91" w:rsidP="00C62E91">
            <w:pPr>
              <w:jc w:val="center"/>
              <w:rPr>
                <w:szCs w:val="28"/>
              </w:rPr>
            </w:pPr>
            <w:r>
              <w:rPr>
                <w:szCs w:val="28"/>
              </w:rPr>
              <w:t>Hosted by Museum of FL History</w:t>
            </w:r>
          </w:p>
        </w:tc>
      </w:tr>
      <w:tr w:rsidR="00C62E91" w:rsidRPr="003D4F9E" w14:paraId="28C4ADD3" w14:textId="77777777" w:rsidTr="00E5419E">
        <w:trPr>
          <w:trHeight w:val="432"/>
          <w:jc w:val="center"/>
        </w:trPr>
        <w:tc>
          <w:tcPr>
            <w:tcW w:w="895" w:type="dxa"/>
            <w:vAlign w:val="center"/>
          </w:tcPr>
          <w:p w14:paraId="4EE558D4" w14:textId="77777777" w:rsidR="00C62E91" w:rsidRPr="003D4F9E" w:rsidRDefault="00C62E91" w:rsidP="00C62E91">
            <w:pPr>
              <w:jc w:val="center"/>
              <w:rPr>
                <w:szCs w:val="28"/>
              </w:rPr>
            </w:pPr>
            <w:r w:rsidRPr="003D4F9E">
              <w:rPr>
                <w:szCs w:val="28"/>
              </w:rPr>
              <w:t>2019</w:t>
            </w:r>
          </w:p>
        </w:tc>
        <w:tc>
          <w:tcPr>
            <w:tcW w:w="3600" w:type="dxa"/>
            <w:vAlign w:val="center"/>
          </w:tcPr>
          <w:p w14:paraId="4F8D96DB" w14:textId="7B06E35A" w:rsidR="00C62E91" w:rsidRPr="00E5419E" w:rsidRDefault="00C62E91" w:rsidP="00C62E91">
            <w:pPr>
              <w:jc w:val="center"/>
              <w:rPr>
                <w:szCs w:val="28"/>
              </w:rPr>
            </w:pPr>
            <w:r w:rsidRPr="00E5419E">
              <w:rPr>
                <w:szCs w:val="28"/>
              </w:rPr>
              <w:t>Karen Kunz</w:t>
            </w:r>
          </w:p>
        </w:tc>
        <w:tc>
          <w:tcPr>
            <w:tcW w:w="3785" w:type="dxa"/>
            <w:vAlign w:val="center"/>
          </w:tcPr>
          <w:p w14:paraId="05E1213C" w14:textId="1FD2FF43" w:rsidR="00C62E91" w:rsidRPr="003D4F9E" w:rsidRDefault="00C62E91" w:rsidP="00C62E91">
            <w:pPr>
              <w:jc w:val="center"/>
              <w:rPr>
                <w:szCs w:val="28"/>
              </w:rPr>
            </w:pPr>
            <w:r>
              <w:rPr>
                <w:szCs w:val="28"/>
              </w:rPr>
              <w:t>Hosted by Museum of FL History</w:t>
            </w:r>
          </w:p>
        </w:tc>
      </w:tr>
      <w:tr w:rsidR="00C62E91" w:rsidRPr="003D4F9E" w14:paraId="5EFFB3A1" w14:textId="77777777" w:rsidTr="00E5419E">
        <w:trPr>
          <w:trHeight w:val="432"/>
          <w:jc w:val="center"/>
        </w:trPr>
        <w:tc>
          <w:tcPr>
            <w:tcW w:w="895" w:type="dxa"/>
            <w:vAlign w:val="center"/>
          </w:tcPr>
          <w:p w14:paraId="1C4D45E1" w14:textId="77777777" w:rsidR="00C62E91" w:rsidRPr="003D4F9E" w:rsidRDefault="00C62E91" w:rsidP="00C62E91">
            <w:pPr>
              <w:jc w:val="center"/>
              <w:rPr>
                <w:szCs w:val="28"/>
              </w:rPr>
            </w:pPr>
            <w:r w:rsidRPr="003D4F9E">
              <w:rPr>
                <w:szCs w:val="28"/>
              </w:rPr>
              <w:t>2020</w:t>
            </w:r>
          </w:p>
        </w:tc>
        <w:tc>
          <w:tcPr>
            <w:tcW w:w="3600" w:type="dxa"/>
            <w:vAlign w:val="center"/>
          </w:tcPr>
          <w:p w14:paraId="5B7E947D" w14:textId="1F60D08B" w:rsidR="00C62E91" w:rsidRPr="00C62E91" w:rsidRDefault="00C62E91" w:rsidP="00C62E91">
            <w:pPr>
              <w:jc w:val="center"/>
              <w:rPr>
                <w:color w:val="808080" w:themeColor="background1" w:themeShade="80"/>
                <w:szCs w:val="28"/>
              </w:rPr>
            </w:pPr>
            <w:r w:rsidRPr="00C62E91">
              <w:rPr>
                <w:color w:val="808080" w:themeColor="background1" w:themeShade="80"/>
                <w:szCs w:val="28"/>
              </w:rPr>
              <w:t>Sue Isaac</w:t>
            </w:r>
          </w:p>
        </w:tc>
        <w:tc>
          <w:tcPr>
            <w:tcW w:w="3785" w:type="dxa"/>
            <w:vAlign w:val="center"/>
          </w:tcPr>
          <w:p w14:paraId="221371C1" w14:textId="133D3119" w:rsidR="00C62E91" w:rsidRPr="00155892" w:rsidRDefault="00C62E91" w:rsidP="00C62E91">
            <w:pPr>
              <w:jc w:val="center"/>
              <w:rPr>
                <w:i/>
                <w:iCs/>
                <w:color w:val="808080" w:themeColor="background1" w:themeShade="80"/>
                <w:szCs w:val="28"/>
              </w:rPr>
            </w:pPr>
            <w:r w:rsidRPr="00155892">
              <w:rPr>
                <w:i/>
                <w:iCs/>
                <w:color w:val="808080" w:themeColor="background1" w:themeShade="80"/>
                <w:szCs w:val="28"/>
              </w:rPr>
              <w:t>Covid pandemic, no show</w:t>
            </w:r>
          </w:p>
        </w:tc>
      </w:tr>
      <w:tr w:rsidR="00C62E91" w:rsidRPr="003D4F9E" w14:paraId="02F00BAA" w14:textId="77777777" w:rsidTr="00E5419E">
        <w:trPr>
          <w:trHeight w:val="432"/>
          <w:jc w:val="center"/>
        </w:trPr>
        <w:tc>
          <w:tcPr>
            <w:tcW w:w="895" w:type="dxa"/>
            <w:vAlign w:val="center"/>
          </w:tcPr>
          <w:p w14:paraId="129B2260" w14:textId="77777777" w:rsidR="00C62E91" w:rsidRPr="003D4F9E" w:rsidRDefault="00C62E91" w:rsidP="00C62E91">
            <w:pPr>
              <w:jc w:val="center"/>
              <w:rPr>
                <w:szCs w:val="28"/>
              </w:rPr>
            </w:pPr>
            <w:r w:rsidRPr="003D4F9E">
              <w:rPr>
                <w:szCs w:val="28"/>
              </w:rPr>
              <w:t>2021</w:t>
            </w:r>
          </w:p>
        </w:tc>
        <w:tc>
          <w:tcPr>
            <w:tcW w:w="3600" w:type="dxa"/>
            <w:vAlign w:val="center"/>
          </w:tcPr>
          <w:p w14:paraId="64826C27" w14:textId="35D7DCDC" w:rsidR="00C62E91" w:rsidRPr="00C62E91" w:rsidRDefault="00C62E91" w:rsidP="00C62E91">
            <w:pPr>
              <w:jc w:val="center"/>
              <w:rPr>
                <w:color w:val="808080" w:themeColor="background1" w:themeShade="80"/>
                <w:szCs w:val="28"/>
              </w:rPr>
            </w:pPr>
            <w:r w:rsidRPr="00C62E91">
              <w:rPr>
                <w:color w:val="808080" w:themeColor="background1" w:themeShade="80"/>
                <w:szCs w:val="28"/>
              </w:rPr>
              <w:t>Karen Kunz*</w:t>
            </w:r>
          </w:p>
        </w:tc>
        <w:tc>
          <w:tcPr>
            <w:tcW w:w="3785" w:type="dxa"/>
            <w:vAlign w:val="center"/>
          </w:tcPr>
          <w:p w14:paraId="7A7C059B" w14:textId="2F18C511" w:rsidR="00C62E91" w:rsidRPr="00155892" w:rsidRDefault="00C62E91" w:rsidP="00C62E91">
            <w:pPr>
              <w:jc w:val="center"/>
              <w:rPr>
                <w:i/>
                <w:iCs/>
                <w:color w:val="808080" w:themeColor="background1" w:themeShade="80"/>
                <w:szCs w:val="28"/>
              </w:rPr>
            </w:pPr>
            <w:r w:rsidRPr="00155892">
              <w:rPr>
                <w:i/>
                <w:iCs/>
                <w:color w:val="808080" w:themeColor="background1" w:themeShade="80"/>
                <w:szCs w:val="28"/>
              </w:rPr>
              <w:t>Covid pandemic, no show</w:t>
            </w:r>
          </w:p>
        </w:tc>
      </w:tr>
      <w:tr w:rsidR="00C62E91" w:rsidRPr="003D4F9E" w14:paraId="28CFE0E3" w14:textId="77777777" w:rsidTr="00E5419E">
        <w:trPr>
          <w:trHeight w:val="432"/>
          <w:jc w:val="center"/>
        </w:trPr>
        <w:tc>
          <w:tcPr>
            <w:tcW w:w="895" w:type="dxa"/>
            <w:vAlign w:val="center"/>
          </w:tcPr>
          <w:p w14:paraId="4DFC3214" w14:textId="77777777" w:rsidR="00C62E91" w:rsidRPr="003D4F9E" w:rsidRDefault="00C62E91" w:rsidP="00C62E91">
            <w:pPr>
              <w:jc w:val="center"/>
              <w:rPr>
                <w:szCs w:val="28"/>
              </w:rPr>
            </w:pPr>
            <w:r w:rsidRPr="003D4F9E">
              <w:rPr>
                <w:szCs w:val="28"/>
              </w:rPr>
              <w:t>2022</w:t>
            </w:r>
          </w:p>
        </w:tc>
        <w:tc>
          <w:tcPr>
            <w:tcW w:w="3600" w:type="dxa"/>
            <w:vAlign w:val="center"/>
          </w:tcPr>
          <w:p w14:paraId="5F1A0162" w14:textId="3E139C49" w:rsidR="00C62E91" w:rsidRPr="00C62E91" w:rsidRDefault="00C62E91" w:rsidP="00C62E91">
            <w:pPr>
              <w:jc w:val="center"/>
              <w:rPr>
                <w:color w:val="808080" w:themeColor="background1" w:themeShade="80"/>
                <w:szCs w:val="28"/>
              </w:rPr>
            </w:pPr>
            <w:r w:rsidRPr="00C62E91">
              <w:rPr>
                <w:color w:val="808080" w:themeColor="background1" w:themeShade="80"/>
                <w:szCs w:val="28"/>
              </w:rPr>
              <w:t>Karen Kunz*</w:t>
            </w:r>
          </w:p>
        </w:tc>
        <w:tc>
          <w:tcPr>
            <w:tcW w:w="3785" w:type="dxa"/>
            <w:vAlign w:val="center"/>
          </w:tcPr>
          <w:p w14:paraId="03B3EE76" w14:textId="563ECF86" w:rsidR="00C62E91" w:rsidRPr="00155892" w:rsidRDefault="00C62E91" w:rsidP="00C62E91">
            <w:pPr>
              <w:jc w:val="center"/>
              <w:rPr>
                <w:i/>
                <w:iCs/>
                <w:color w:val="808080" w:themeColor="background1" w:themeShade="80"/>
                <w:szCs w:val="28"/>
              </w:rPr>
            </w:pPr>
            <w:r w:rsidRPr="00155892">
              <w:rPr>
                <w:i/>
                <w:iCs/>
                <w:color w:val="808080" w:themeColor="background1" w:themeShade="80"/>
                <w:szCs w:val="28"/>
              </w:rPr>
              <w:t>Water issues at MFH, no show</w:t>
            </w:r>
          </w:p>
        </w:tc>
      </w:tr>
      <w:tr w:rsidR="00C62E91" w:rsidRPr="003D4F9E" w14:paraId="7CAF3E9B" w14:textId="77777777" w:rsidTr="00E5419E">
        <w:trPr>
          <w:trHeight w:val="432"/>
          <w:jc w:val="center"/>
        </w:trPr>
        <w:tc>
          <w:tcPr>
            <w:tcW w:w="895" w:type="dxa"/>
            <w:vAlign w:val="center"/>
          </w:tcPr>
          <w:p w14:paraId="49F32AE6" w14:textId="77777777" w:rsidR="00C62E91" w:rsidRPr="003D4F9E" w:rsidRDefault="00C62E91" w:rsidP="00C62E91">
            <w:pPr>
              <w:jc w:val="center"/>
              <w:rPr>
                <w:szCs w:val="28"/>
              </w:rPr>
            </w:pPr>
            <w:r w:rsidRPr="003D4F9E">
              <w:rPr>
                <w:szCs w:val="28"/>
              </w:rPr>
              <w:t>2023</w:t>
            </w:r>
          </w:p>
        </w:tc>
        <w:tc>
          <w:tcPr>
            <w:tcW w:w="3600" w:type="dxa"/>
            <w:vAlign w:val="center"/>
          </w:tcPr>
          <w:p w14:paraId="10C18982" w14:textId="154225EF" w:rsidR="00C62E91" w:rsidRPr="003D4F9E" w:rsidRDefault="00C62E91" w:rsidP="00C62E91">
            <w:pPr>
              <w:jc w:val="center"/>
              <w:rPr>
                <w:szCs w:val="28"/>
              </w:rPr>
            </w:pPr>
            <w:r>
              <w:rPr>
                <w:szCs w:val="28"/>
              </w:rPr>
              <w:t>Karen Kunz</w:t>
            </w:r>
          </w:p>
        </w:tc>
        <w:tc>
          <w:tcPr>
            <w:tcW w:w="3785" w:type="dxa"/>
            <w:vAlign w:val="center"/>
          </w:tcPr>
          <w:p w14:paraId="6BC4EC6F" w14:textId="7836421A" w:rsidR="00C62E91" w:rsidRPr="003D4F9E" w:rsidRDefault="00C62E91" w:rsidP="00C62E91">
            <w:pPr>
              <w:jc w:val="center"/>
              <w:rPr>
                <w:szCs w:val="28"/>
              </w:rPr>
            </w:pPr>
            <w:r>
              <w:rPr>
                <w:szCs w:val="28"/>
              </w:rPr>
              <w:t>Hosted by LeMoyne Arts</w:t>
            </w:r>
          </w:p>
        </w:tc>
      </w:tr>
      <w:tr w:rsidR="00C62E91" w:rsidRPr="003D4F9E" w14:paraId="20D522D1" w14:textId="77777777" w:rsidTr="00E5419E">
        <w:trPr>
          <w:trHeight w:val="432"/>
          <w:jc w:val="center"/>
        </w:trPr>
        <w:tc>
          <w:tcPr>
            <w:tcW w:w="895" w:type="dxa"/>
            <w:vAlign w:val="center"/>
          </w:tcPr>
          <w:p w14:paraId="6A01A9E1" w14:textId="77777777" w:rsidR="00C62E91" w:rsidRPr="003D4F9E" w:rsidRDefault="00C62E91" w:rsidP="00C62E91">
            <w:pPr>
              <w:jc w:val="center"/>
              <w:rPr>
                <w:szCs w:val="28"/>
              </w:rPr>
            </w:pPr>
            <w:r w:rsidRPr="003D4F9E">
              <w:rPr>
                <w:szCs w:val="28"/>
              </w:rPr>
              <w:t>2024</w:t>
            </w:r>
          </w:p>
        </w:tc>
        <w:tc>
          <w:tcPr>
            <w:tcW w:w="3600" w:type="dxa"/>
            <w:vAlign w:val="center"/>
          </w:tcPr>
          <w:p w14:paraId="5CDF1A64" w14:textId="469BBEAD" w:rsidR="00C62E91" w:rsidRPr="003D4F9E" w:rsidRDefault="00C62E91" w:rsidP="00C62E91">
            <w:pPr>
              <w:jc w:val="center"/>
              <w:rPr>
                <w:szCs w:val="28"/>
              </w:rPr>
            </w:pPr>
            <w:r>
              <w:rPr>
                <w:szCs w:val="28"/>
              </w:rPr>
              <w:t>Sue Isaac</w:t>
            </w:r>
          </w:p>
        </w:tc>
        <w:tc>
          <w:tcPr>
            <w:tcW w:w="3785" w:type="dxa"/>
            <w:vAlign w:val="center"/>
          </w:tcPr>
          <w:p w14:paraId="76045F9E" w14:textId="545822D0" w:rsidR="00C62E91" w:rsidRPr="003D4F9E" w:rsidRDefault="00C62E91" w:rsidP="00C62E91">
            <w:pPr>
              <w:jc w:val="center"/>
              <w:rPr>
                <w:szCs w:val="28"/>
              </w:rPr>
            </w:pPr>
            <w:r>
              <w:rPr>
                <w:szCs w:val="28"/>
              </w:rPr>
              <w:t>Guild-Presented at Fairgrounds</w:t>
            </w:r>
          </w:p>
        </w:tc>
      </w:tr>
      <w:tr w:rsidR="00C62E91" w:rsidRPr="003D4F9E" w14:paraId="44E076BB" w14:textId="77777777" w:rsidTr="00E5419E">
        <w:trPr>
          <w:trHeight w:val="432"/>
          <w:jc w:val="center"/>
        </w:trPr>
        <w:tc>
          <w:tcPr>
            <w:tcW w:w="895" w:type="dxa"/>
            <w:vAlign w:val="center"/>
          </w:tcPr>
          <w:p w14:paraId="2BA56D7D" w14:textId="77777777" w:rsidR="00C62E91" w:rsidRPr="003D4F9E" w:rsidRDefault="00C62E91" w:rsidP="00C62E91">
            <w:pPr>
              <w:jc w:val="center"/>
              <w:rPr>
                <w:szCs w:val="28"/>
              </w:rPr>
            </w:pPr>
            <w:r w:rsidRPr="003D4F9E">
              <w:rPr>
                <w:szCs w:val="28"/>
              </w:rPr>
              <w:t>2025</w:t>
            </w:r>
          </w:p>
        </w:tc>
        <w:tc>
          <w:tcPr>
            <w:tcW w:w="3600" w:type="dxa"/>
            <w:vAlign w:val="center"/>
          </w:tcPr>
          <w:p w14:paraId="04662BC8" w14:textId="145EA51A" w:rsidR="00C62E91" w:rsidRPr="003D4F9E" w:rsidRDefault="00C62E91" w:rsidP="00C62E91">
            <w:pPr>
              <w:jc w:val="center"/>
              <w:rPr>
                <w:szCs w:val="28"/>
              </w:rPr>
            </w:pPr>
            <w:r>
              <w:rPr>
                <w:szCs w:val="28"/>
              </w:rPr>
              <w:t>Karen Kunz and Pam Doffek</w:t>
            </w:r>
          </w:p>
        </w:tc>
        <w:tc>
          <w:tcPr>
            <w:tcW w:w="3785" w:type="dxa"/>
            <w:vAlign w:val="center"/>
          </w:tcPr>
          <w:p w14:paraId="5EAA4330" w14:textId="2296981E" w:rsidR="00C62E91" w:rsidRPr="003D4F9E" w:rsidRDefault="00C62E91" w:rsidP="00C62E91">
            <w:pPr>
              <w:jc w:val="center"/>
              <w:rPr>
                <w:szCs w:val="28"/>
              </w:rPr>
            </w:pPr>
            <w:r>
              <w:rPr>
                <w:szCs w:val="28"/>
              </w:rPr>
              <w:t>Hosted by LeMoyne Arts</w:t>
            </w:r>
          </w:p>
        </w:tc>
      </w:tr>
      <w:tr w:rsidR="00C62E91" w:rsidRPr="003D4F9E" w14:paraId="5509F8B2" w14:textId="77777777" w:rsidTr="00E5419E">
        <w:trPr>
          <w:trHeight w:val="432"/>
          <w:jc w:val="center"/>
        </w:trPr>
        <w:tc>
          <w:tcPr>
            <w:tcW w:w="895" w:type="dxa"/>
            <w:vAlign w:val="center"/>
          </w:tcPr>
          <w:p w14:paraId="7619A856" w14:textId="43214E5C" w:rsidR="00C62E91" w:rsidRPr="003D4F9E" w:rsidRDefault="00C62E91" w:rsidP="00C62E91">
            <w:pPr>
              <w:jc w:val="center"/>
              <w:rPr>
                <w:szCs w:val="28"/>
              </w:rPr>
            </w:pPr>
            <w:r>
              <w:rPr>
                <w:szCs w:val="28"/>
              </w:rPr>
              <w:t>2026</w:t>
            </w:r>
          </w:p>
        </w:tc>
        <w:tc>
          <w:tcPr>
            <w:tcW w:w="3600" w:type="dxa"/>
            <w:vAlign w:val="center"/>
          </w:tcPr>
          <w:p w14:paraId="515BD33E" w14:textId="77777777" w:rsidR="00C62E91" w:rsidRPr="003D4F9E" w:rsidRDefault="00C62E91" w:rsidP="00C62E91">
            <w:pPr>
              <w:jc w:val="center"/>
              <w:rPr>
                <w:szCs w:val="28"/>
              </w:rPr>
            </w:pPr>
          </w:p>
        </w:tc>
        <w:tc>
          <w:tcPr>
            <w:tcW w:w="3785" w:type="dxa"/>
            <w:vAlign w:val="center"/>
          </w:tcPr>
          <w:p w14:paraId="4AC3CFDC" w14:textId="77777777" w:rsidR="00C62E91" w:rsidRPr="003D4F9E" w:rsidRDefault="00C62E91" w:rsidP="00C62E91">
            <w:pPr>
              <w:jc w:val="center"/>
              <w:rPr>
                <w:szCs w:val="28"/>
              </w:rPr>
            </w:pPr>
          </w:p>
        </w:tc>
      </w:tr>
      <w:tr w:rsidR="00C62E91" w:rsidRPr="003D4F9E" w14:paraId="68BED011" w14:textId="77777777" w:rsidTr="00E5419E">
        <w:trPr>
          <w:trHeight w:val="432"/>
          <w:jc w:val="center"/>
        </w:trPr>
        <w:tc>
          <w:tcPr>
            <w:tcW w:w="895" w:type="dxa"/>
            <w:vAlign w:val="center"/>
          </w:tcPr>
          <w:p w14:paraId="6C5B8B9D" w14:textId="23F4360B" w:rsidR="00C62E91" w:rsidRDefault="00C62E91" w:rsidP="00C62E91">
            <w:pPr>
              <w:jc w:val="center"/>
              <w:rPr>
                <w:szCs w:val="28"/>
              </w:rPr>
            </w:pPr>
            <w:r>
              <w:rPr>
                <w:szCs w:val="28"/>
              </w:rPr>
              <w:t>2027</w:t>
            </w:r>
          </w:p>
        </w:tc>
        <w:tc>
          <w:tcPr>
            <w:tcW w:w="3600" w:type="dxa"/>
            <w:vAlign w:val="center"/>
          </w:tcPr>
          <w:p w14:paraId="0F07F2C2" w14:textId="77777777" w:rsidR="00C62E91" w:rsidRPr="003D4F9E" w:rsidRDefault="00C62E91" w:rsidP="00C62E91">
            <w:pPr>
              <w:jc w:val="center"/>
              <w:rPr>
                <w:szCs w:val="28"/>
              </w:rPr>
            </w:pPr>
          </w:p>
        </w:tc>
        <w:tc>
          <w:tcPr>
            <w:tcW w:w="3785" w:type="dxa"/>
            <w:vAlign w:val="center"/>
          </w:tcPr>
          <w:p w14:paraId="3EF8C588" w14:textId="77777777" w:rsidR="00C62E91" w:rsidRPr="003D4F9E" w:rsidRDefault="00C62E91" w:rsidP="00C62E91">
            <w:pPr>
              <w:jc w:val="center"/>
              <w:rPr>
                <w:szCs w:val="28"/>
              </w:rPr>
            </w:pPr>
          </w:p>
        </w:tc>
      </w:tr>
      <w:tr w:rsidR="00C62E91" w:rsidRPr="003D4F9E" w14:paraId="29724071" w14:textId="77777777" w:rsidTr="00E5419E">
        <w:trPr>
          <w:trHeight w:val="432"/>
          <w:jc w:val="center"/>
        </w:trPr>
        <w:tc>
          <w:tcPr>
            <w:tcW w:w="895" w:type="dxa"/>
            <w:vAlign w:val="center"/>
          </w:tcPr>
          <w:p w14:paraId="3F469DD9" w14:textId="5D5D782A" w:rsidR="00C62E91" w:rsidRDefault="00C62E91" w:rsidP="00C62E91">
            <w:pPr>
              <w:jc w:val="center"/>
              <w:rPr>
                <w:szCs w:val="28"/>
              </w:rPr>
            </w:pPr>
            <w:r>
              <w:rPr>
                <w:szCs w:val="28"/>
              </w:rPr>
              <w:t>2028</w:t>
            </w:r>
          </w:p>
        </w:tc>
        <w:tc>
          <w:tcPr>
            <w:tcW w:w="3600" w:type="dxa"/>
            <w:vAlign w:val="center"/>
          </w:tcPr>
          <w:p w14:paraId="13225372" w14:textId="77777777" w:rsidR="00C62E91" w:rsidRPr="003D4F9E" w:rsidRDefault="00C62E91" w:rsidP="00C62E91">
            <w:pPr>
              <w:jc w:val="center"/>
              <w:rPr>
                <w:szCs w:val="28"/>
              </w:rPr>
            </w:pPr>
          </w:p>
        </w:tc>
        <w:tc>
          <w:tcPr>
            <w:tcW w:w="3785" w:type="dxa"/>
            <w:vAlign w:val="center"/>
          </w:tcPr>
          <w:p w14:paraId="26E7E613" w14:textId="77777777" w:rsidR="00C62E91" w:rsidRPr="003D4F9E" w:rsidRDefault="00C62E91" w:rsidP="00C62E91">
            <w:pPr>
              <w:jc w:val="center"/>
              <w:rPr>
                <w:szCs w:val="28"/>
              </w:rPr>
            </w:pPr>
          </w:p>
        </w:tc>
      </w:tr>
      <w:tr w:rsidR="00C62E91" w:rsidRPr="003D4F9E" w14:paraId="1AE43E57" w14:textId="77777777" w:rsidTr="00E5419E">
        <w:trPr>
          <w:trHeight w:val="432"/>
          <w:jc w:val="center"/>
        </w:trPr>
        <w:tc>
          <w:tcPr>
            <w:tcW w:w="895" w:type="dxa"/>
            <w:vAlign w:val="center"/>
          </w:tcPr>
          <w:p w14:paraId="1F1F0B37" w14:textId="46766E41" w:rsidR="00C62E91" w:rsidRDefault="00C62E91" w:rsidP="00C62E91">
            <w:pPr>
              <w:jc w:val="center"/>
              <w:rPr>
                <w:szCs w:val="28"/>
              </w:rPr>
            </w:pPr>
            <w:r>
              <w:rPr>
                <w:szCs w:val="28"/>
              </w:rPr>
              <w:t>2029</w:t>
            </w:r>
          </w:p>
        </w:tc>
        <w:tc>
          <w:tcPr>
            <w:tcW w:w="3600" w:type="dxa"/>
            <w:vAlign w:val="center"/>
          </w:tcPr>
          <w:p w14:paraId="04FE007F" w14:textId="77777777" w:rsidR="00C62E91" w:rsidRPr="003D4F9E" w:rsidRDefault="00C62E91" w:rsidP="00C62E91">
            <w:pPr>
              <w:jc w:val="center"/>
              <w:rPr>
                <w:szCs w:val="28"/>
              </w:rPr>
            </w:pPr>
          </w:p>
        </w:tc>
        <w:tc>
          <w:tcPr>
            <w:tcW w:w="3785" w:type="dxa"/>
            <w:vAlign w:val="center"/>
          </w:tcPr>
          <w:p w14:paraId="1F65AE81" w14:textId="77777777" w:rsidR="00C62E91" w:rsidRPr="003D4F9E" w:rsidRDefault="00C62E91" w:rsidP="00C62E91">
            <w:pPr>
              <w:jc w:val="center"/>
              <w:rPr>
                <w:szCs w:val="28"/>
              </w:rPr>
            </w:pPr>
          </w:p>
        </w:tc>
      </w:tr>
      <w:tr w:rsidR="00C62E91" w:rsidRPr="003D4F9E" w14:paraId="082034BB" w14:textId="77777777" w:rsidTr="00E5419E">
        <w:trPr>
          <w:trHeight w:val="432"/>
          <w:jc w:val="center"/>
        </w:trPr>
        <w:tc>
          <w:tcPr>
            <w:tcW w:w="895" w:type="dxa"/>
            <w:vAlign w:val="center"/>
          </w:tcPr>
          <w:p w14:paraId="41386147" w14:textId="53011CCE" w:rsidR="00C62E91" w:rsidRDefault="00C62E91" w:rsidP="00C62E91">
            <w:pPr>
              <w:jc w:val="center"/>
              <w:rPr>
                <w:szCs w:val="28"/>
              </w:rPr>
            </w:pPr>
            <w:r>
              <w:rPr>
                <w:szCs w:val="28"/>
              </w:rPr>
              <w:t>2030</w:t>
            </w:r>
          </w:p>
        </w:tc>
        <w:tc>
          <w:tcPr>
            <w:tcW w:w="3600" w:type="dxa"/>
            <w:vAlign w:val="center"/>
          </w:tcPr>
          <w:p w14:paraId="2AF8BA2F" w14:textId="77777777" w:rsidR="00C62E91" w:rsidRPr="003D4F9E" w:rsidRDefault="00C62E91" w:rsidP="00C62E91">
            <w:pPr>
              <w:jc w:val="center"/>
              <w:rPr>
                <w:szCs w:val="28"/>
              </w:rPr>
            </w:pPr>
          </w:p>
        </w:tc>
        <w:tc>
          <w:tcPr>
            <w:tcW w:w="3785" w:type="dxa"/>
            <w:vAlign w:val="center"/>
          </w:tcPr>
          <w:p w14:paraId="230B6B4D" w14:textId="77777777" w:rsidR="00C62E91" w:rsidRPr="003D4F9E" w:rsidRDefault="00C62E91" w:rsidP="00C62E91">
            <w:pPr>
              <w:jc w:val="center"/>
              <w:rPr>
                <w:szCs w:val="28"/>
              </w:rPr>
            </w:pPr>
          </w:p>
        </w:tc>
      </w:tr>
      <w:tr w:rsidR="00C62E91" w:rsidRPr="003D4F9E" w14:paraId="216E6124" w14:textId="77777777" w:rsidTr="00E5419E">
        <w:trPr>
          <w:trHeight w:val="432"/>
          <w:jc w:val="center"/>
        </w:trPr>
        <w:tc>
          <w:tcPr>
            <w:tcW w:w="895" w:type="dxa"/>
            <w:vAlign w:val="center"/>
          </w:tcPr>
          <w:p w14:paraId="56938F8C" w14:textId="406004FC" w:rsidR="00C62E91" w:rsidRDefault="00C62E91" w:rsidP="00C62E91">
            <w:pPr>
              <w:jc w:val="center"/>
              <w:rPr>
                <w:szCs w:val="28"/>
              </w:rPr>
            </w:pPr>
            <w:r>
              <w:rPr>
                <w:szCs w:val="28"/>
              </w:rPr>
              <w:t>2031</w:t>
            </w:r>
          </w:p>
        </w:tc>
        <w:tc>
          <w:tcPr>
            <w:tcW w:w="3600" w:type="dxa"/>
            <w:vAlign w:val="center"/>
          </w:tcPr>
          <w:p w14:paraId="75F6CEBD" w14:textId="77777777" w:rsidR="00C62E91" w:rsidRPr="003D4F9E" w:rsidRDefault="00C62E91" w:rsidP="00C62E91">
            <w:pPr>
              <w:jc w:val="center"/>
              <w:rPr>
                <w:szCs w:val="28"/>
              </w:rPr>
            </w:pPr>
          </w:p>
        </w:tc>
        <w:tc>
          <w:tcPr>
            <w:tcW w:w="3785" w:type="dxa"/>
            <w:vAlign w:val="center"/>
          </w:tcPr>
          <w:p w14:paraId="1866238C" w14:textId="77777777" w:rsidR="00C62E91" w:rsidRPr="003D4F9E" w:rsidRDefault="00C62E91" w:rsidP="00C62E91">
            <w:pPr>
              <w:jc w:val="center"/>
              <w:rPr>
                <w:szCs w:val="28"/>
              </w:rPr>
            </w:pPr>
          </w:p>
        </w:tc>
      </w:tr>
      <w:tr w:rsidR="00C62E91" w:rsidRPr="003D4F9E" w14:paraId="48CB873F" w14:textId="77777777" w:rsidTr="00E5419E">
        <w:trPr>
          <w:trHeight w:val="432"/>
          <w:jc w:val="center"/>
        </w:trPr>
        <w:tc>
          <w:tcPr>
            <w:tcW w:w="895" w:type="dxa"/>
            <w:vAlign w:val="center"/>
          </w:tcPr>
          <w:p w14:paraId="22916D29" w14:textId="365C6998" w:rsidR="00C62E91" w:rsidRDefault="00C62E91" w:rsidP="00C62E91">
            <w:pPr>
              <w:jc w:val="center"/>
              <w:rPr>
                <w:szCs w:val="28"/>
              </w:rPr>
            </w:pPr>
            <w:r>
              <w:rPr>
                <w:szCs w:val="28"/>
              </w:rPr>
              <w:t>2032</w:t>
            </w:r>
          </w:p>
        </w:tc>
        <w:tc>
          <w:tcPr>
            <w:tcW w:w="3600" w:type="dxa"/>
            <w:vAlign w:val="center"/>
          </w:tcPr>
          <w:p w14:paraId="40157185" w14:textId="77777777" w:rsidR="00C62E91" w:rsidRPr="003D4F9E" w:rsidRDefault="00C62E91" w:rsidP="00C62E91">
            <w:pPr>
              <w:jc w:val="center"/>
              <w:rPr>
                <w:szCs w:val="28"/>
              </w:rPr>
            </w:pPr>
          </w:p>
        </w:tc>
        <w:tc>
          <w:tcPr>
            <w:tcW w:w="3785" w:type="dxa"/>
            <w:vAlign w:val="center"/>
          </w:tcPr>
          <w:p w14:paraId="11B0DAEE" w14:textId="77777777" w:rsidR="00C62E91" w:rsidRPr="003D4F9E" w:rsidRDefault="00C62E91" w:rsidP="00C62E91">
            <w:pPr>
              <w:jc w:val="center"/>
              <w:rPr>
                <w:szCs w:val="28"/>
              </w:rPr>
            </w:pPr>
          </w:p>
        </w:tc>
      </w:tr>
      <w:tr w:rsidR="00C62E91" w:rsidRPr="003D4F9E" w14:paraId="6A8CCAD4" w14:textId="77777777" w:rsidTr="00E5419E">
        <w:trPr>
          <w:trHeight w:val="432"/>
          <w:jc w:val="center"/>
        </w:trPr>
        <w:tc>
          <w:tcPr>
            <w:tcW w:w="895" w:type="dxa"/>
            <w:vAlign w:val="center"/>
          </w:tcPr>
          <w:p w14:paraId="43104ADC" w14:textId="7664A389" w:rsidR="00C62E91" w:rsidRDefault="00C62E91" w:rsidP="00C62E91">
            <w:pPr>
              <w:jc w:val="center"/>
              <w:rPr>
                <w:szCs w:val="28"/>
              </w:rPr>
            </w:pPr>
            <w:r>
              <w:rPr>
                <w:szCs w:val="28"/>
              </w:rPr>
              <w:t>2033</w:t>
            </w:r>
          </w:p>
        </w:tc>
        <w:tc>
          <w:tcPr>
            <w:tcW w:w="3600" w:type="dxa"/>
            <w:vAlign w:val="center"/>
          </w:tcPr>
          <w:p w14:paraId="6314C4FE" w14:textId="77777777" w:rsidR="00C62E91" w:rsidRPr="003D4F9E" w:rsidRDefault="00C62E91" w:rsidP="00C62E91">
            <w:pPr>
              <w:jc w:val="center"/>
              <w:rPr>
                <w:szCs w:val="28"/>
              </w:rPr>
            </w:pPr>
          </w:p>
        </w:tc>
        <w:tc>
          <w:tcPr>
            <w:tcW w:w="3785" w:type="dxa"/>
            <w:vAlign w:val="center"/>
          </w:tcPr>
          <w:p w14:paraId="2ED633C5" w14:textId="77777777" w:rsidR="00C62E91" w:rsidRPr="003D4F9E" w:rsidRDefault="00C62E91" w:rsidP="00C62E91">
            <w:pPr>
              <w:jc w:val="center"/>
              <w:rPr>
                <w:szCs w:val="28"/>
              </w:rPr>
            </w:pPr>
          </w:p>
        </w:tc>
      </w:tr>
      <w:tr w:rsidR="00C62E91" w:rsidRPr="003D4F9E" w14:paraId="703E4F95" w14:textId="77777777" w:rsidTr="00E5419E">
        <w:trPr>
          <w:trHeight w:val="432"/>
          <w:jc w:val="center"/>
        </w:trPr>
        <w:tc>
          <w:tcPr>
            <w:tcW w:w="895" w:type="dxa"/>
            <w:vAlign w:val="center"/>
          </w:tcPr>
          <w:p w14:paraId="1C2B8E25" w14:textId="7355F452" w:rsidR="00C62E91" w:rsidRDefault="00C62E91" w:rsidP="00C62E91">
            <w:pPr>
              <w:jc w:val="center"/>
              <w:rPr>
                <w:szCs w:val="28"/>
              </w:rPr>
            </w:pPr>
            <w:r>
              <w:rPr>
                <w:szCs w:val="28"/>
              </w:rPr>
              <w:t>2034</w:t>
            </w:r>
          </w:p>
        </w:tc>
        <w:tc>
          <w:tcPr>
            <w:tcW w:w="3600" w:type="dxa"/>
            <w:vAlign w:val="center"/>
          </w:tcPr>
          <w:p w14:paraId="4DF8EB65" w14:textId="77777777" w:rsidR="00C62E91" w:rsidRPr="003D4F9E" w:rsidRDefault="00C62E91" w:rsidP="00C62E91">
            <w:pPr>
              <w:jc w:val="center"/>
              <w:rPr>
                <w:szCs w:val="28"/>
              </w:rPr>
            </w:pPr>
          </w:p>
        </w:tc>
        <w:tc>
          <w:tcPr>
            <w:tcW w:w="3785" w:type="dxa"/>
            <w:vAlign w:val="center"/>
          </w:tcPr>
          <w:p w14:paraId="616B663E" w14:textId="77777777" w:rsidR="00C62E91" w:rsidRPr="003D4F9E" w:rsidRDefault="00C62E91" w:rsidP="00C62E91">
            <w:pPr>
              <w:jc w:val="center"/>
              <w:rPr>
                <w:szCs w:val="28"/>
              </w:rPr>
            </w:pPr>
          </w:p>
        </w:tc>
      </w:tr>
      <w:tr w:rsidR="00C62E91" w:rsidRPr="003D4F9E" w14:paraId="1486F189" w14:textId="77777777" w:rsidTr="00E5419E">
        <w:trPr>
          <w:trHeight w:val="432"/>
          <w:jc w:val="center"/>
        </w:trPr>
        <w:tc>
          <w:tcPr>
            <w:tcW w:w="895" w:type="dxa"/>
            <w:vAlign w:val="center"/>
          </w:tcPr>
          <w:p w14:paraId="217FF906" w14:textId="2D38BE91" w:rsidR="00C62E91" w:rsidRDefault="00C62E91" w:rsidP="00C62E91">
            <w:pPr>
              <w:jc w:val="center"/>
              <w:rPr>
                <w:szCs w:val="28"/>
              </w:rPr>
            </w:pPr>
            <w:r>
              <w:rPr>
                <w:szCs w:val="28"/>
              </w:rPr>
              <w:t>2035</w:t>
            </w:r>
          </w:p>
        </w:tc>
        <w:tc>
          <w:tcPr>
            <w:tcW w:w="3600" w:type="dxa"/>
            <w:vAlign w:val="center"/>
          </w:tcPr>
          <w:p w14:paraId="45811241" w14:textId="77777777" w:rsidR="00C62E91" w:rsidRPr="003D4F9E" w:rsidRDefault="00C62E91" w:rsidP="00C62E91">
            <w:pPr>
              <w:jc w:val="center"/>
              <w:rPr>
                <w:szCs w:val="28"/>
              </w:rPr>
            </w:pPr>
          </w:p>
        </w:tc>
        <w:tc>
          <w:tcPr>
            <w:tcW w:w="3785" w:type="dxa"/>
            <w:vAlign w:val="center"/>
          </w:tcPr>
          <w:p w14:paraId="03A60E80" w14:textId="77777777" w:rsidR="00C62E91" w:rsidRPr="003D4F9E" w:rsidRDefault="00C62E91" w:rsidP="00C62E91">
            <w:pPr>
              <w:jc w:val="center"/>
              <w:rPr>
                <w:szCs w:val="28"/>
              </w:rPr>
            </w:pPr>
          </w:p>
        </w:tc>
      </w:tr>
      <w:tr w:rsidR="00C62E91" w:rsidRPr="003D4F9E" w14:paraId="6281FE37" w14:textId="77777777" w:rsidTr="00E5419E">
        <w:trPr>
          <w:trHeight w:val="432"/>
          <w:jc w:val="center"/>
        </w:trPr>
        <w:tc>
          <w:tcPr>
            <w:tcW w:w="895" w:type="dxa"/>
            <w:vAlign w:val="center"/>
          </w:tcPr>
          <w:p w14:paraId="17ECCE9E" w14:textId="534BB658" w:rsidR="00C62E91" w:rsidRDefault="00C62E91" w:rsidP="00C62E91">
            <w:pPr>
              <w:jc w:val="center"/>
              <w:rPr>
                <w:szCs w:val="28"/>
              </w:rPr>
            </w:pPr>
            <w:r>
              <w:rPr>
                <w:szCs w:val="28"/>
              </w:rPr>
              <w:t>2036</w:t>
            </w:r>
          </w:p>
        </w:tc>
        <w:tc>
          <w:tcPr>
            <w:tcW w:w="3600" w:type="dxa"/>
            <w:vAlign w:val="center"/>
          </w:tcPr>
          <w:p w14:paraId="72BF3F90" w14:textId="77777777" w:rsidR="00C62E91" w:rsidRPr="003D4F9E" w:rsidRDefault="00C62E91" w:rsidP="00C62E91">
            <w:pPr>
              <w:jc w:val="center"/>
              <w:rPr>
                <w:szCs w:val="28"/>
              </w:rPr>
            </w:pPr>
          </w:p>
        </w:tc>
        <w:tc>
          <w:tcPr>
            <w:tcW w:w="3785" w:type="dxa"/>
            <w:vAlign w:val="center"/>
          </w:tcPr>
          <w:p w14:paraId="2DF6720C" w14:textId="77777777" w:rsidR="00C62E91" w:rsidRPr="003D4F9E" w:rsidRDefault="00C62E91" w:rsidP="00C62E91">
            <w:pPr>
              <w:jc w:val="center"/>
              <w:rPr>
                <w:szCs w:val="28"/>
              </w:rPr>
            </w:pPr>
          </w:p>
        </w:tc>
      </w:tr>
      <w:tr w:rsidR="00C62E91" w:rsidRPr="003D4F9E" w14:paraId="121E24C7" w14:textId="77777777" w:rsidTr="00E5419E">
        <w:trPr>
          <w:trHeight w:val="432"/>
          <w:jc w:val="center"/>
        </w:trPr>
        <w:tc>
          <w:tcPr>
            <w:tcW w:w="895" w:type="dxa"/>
            <w:vAlign w:val="center"/>
          </w:tcPr>
          <w:p w14:paraId="3002653D" w14:textId="4670011A" w:rsidR="00C62E91" w:rsidRDefault="00C62E91" w:rsidP="00C62E91">
            <w:pPr>
              <w:jc w:val="center"/>
              <w:rPr>
                <w:szCs w:val="28"/>
              </w:rPr>
            </w:pPr>
            <w:r>
              <w:rPr>
                <w:szCs w:val="28"/>
              </w:rPr>
              <w:t>2037</w:t>
            </w:r>
          </w:p>
        </w:tc>
        <w:tc>
          <w:tcPr>
            <w:tcW w:w="3600" w:type="dxa"/>
            <w:vAlign w:val="center"/>
          </w:tcPr>
          <w:p w14:paraId="66F2A628" w14:textId="77777777" w:rsidR="00C62E91" w:rsidRPr="003D4F9E" w:rsidRDefault="00C62E91" w:rsidP="00C62E91">
            <w:pPr>
              <w:jc w:val="center"/>
              <w:rPr>
                <w:szCs w:val="28"/>
              </w:rPr>
            </w:pPr>
          </w:p>
        </w:tc>
        <w:tc>
          <w:tcPr>
            <w:tcW w:w="3785" w:type="dxa"/>
            <w:vAlign w:val="center"/>
          </w:tcPr>
          <w:p w14:paraId="05DD33F0" w14:textId="77777777" w:rsidR="00C62E91" w:rsidRPr="003D4F9E" w:rsidRDefault="00C62E91" w:rsidP="00C62E91">
            <w:pPr>
              <w:jc w:val="center"/>
              <w:rPr>
                <w:szCs w:val="28"/>
              </w:rPr>
            </w:pPr>
          </w:p>
        </w:tc>
      </w:tr>
      <w:tr w:rsidR="00C62E91" w:rsidRPr="003D4F9E" w14:paraId="17258D06" w14:textId="77777777" w:rsidTr="00E5419E">
        <w:trPr>
          <w:trHeight w:val="432"/>
          <w:jc w:val="center"/>
        </w:trPr>
        <w:tc>
          <w:tcPr>
            <w:tcW w:w="895" w:type="dxa"/>
            <w:vAlign w:val="center"/>
          </w:tcPr>
          <w:p w14:paraId="2975AEAD" w14:textId="5FF8FCBF" w:rsidR="00C62E91" w:rsidRDefault="00C62E91" w:rsidP="00C62E91">
            <w:pPr>
              <w:jc w:val="center"/>
              <w:rPr>
                <w:szCs w:val="28"/>
              </w:rPr>
            </w:pPr>
            <w:r>
              <w:rPr>
                <w:szCs w:val="28"/>
              </w:rPr>
              <w:t>2038</w:t>
            </w:r>
          </w:p>
        </w:tc>
        <w:tc>
          <w:tcPr>
            <w:tcW w:w="3600" w:type="dxa"/>
            <w:vAlign w:val="center"/>
          </w:tcPr>
          <w:p w14:paraId="22BAE829" w14:textId="77777777" w:rsidR="00C62E91" w:rsidRPr="003D4F9E" w:rsidRDefault="00C62E91" w:rsidP="00C62E91">
            <w:pPr>
              <w:jc w:val="center"/>
              <w:rPr>
                <w:szCs w:val="28"/>
              </w:rPr>
            </w:pPr>
          </w:p>
        </w:tc>
        <w:tc>
          <w:tcPr>
            <w:tcW w:w="3785" w:type="dxa"/>
            <w:vAlign w:val="center"/>
          </w:tcPr>
          <w:p w14:paraId="7769210B" w14:textId="77777777" w:rsidR="00C62E91" w:rsidRPr="003D4F9E" w:rsidRDefault="00C62E91" w:rsidP="00C62E91">
            <w:pPr>
              <w:jc w:val="center"/>
              <w:rPr>
                <w:szCs w:val="28"/>
              </w:rPr>
            </w:pPr>
          </w:p>
        </w:tc>
      </w:tr>
    </w:tbl>
    <w:p w14:paraId="6F751425" w14:textId="77777777" w:rsidR="0001394E" w:rsidRDefault="0001394E" w:rsidP="0098586F">
      <w:pPr>
        <w:rPr>
          <w:bCs/>
          <w:sz w:val="28"/>
          <w:szCs w:val="28"/>
        </w:rPr>
      </w:pPr>
    </w:p>
    <w:p w14:paraId="2C7961E0" w14:textId="09F7253B" w:rsidR="00E81D14" w:rsidRDefault="00BB3445" w:rsidP="0098586F">
      <w:pPr>
        <w:rPr>
          <w:bCs/>
        </w:rPr>
      </w:pPr>
      <w:r>
        <w:rPr>
          <w:bCs/>
        </w:rPr>
        <w:t>*Karen Kunz was prepared to serve each of the closed years. She kept communication lines open with MFH, etc.</w:t>
      </w:r>
    </w:p>
    <w:p w14:paraId="63BBE203" w14:textId="77777777" w:rsidR="00E81D14" w:rsidRDefault="00E81D14">
      <w:pPr>
        <w:overflowPunct/>
        <w:autoSpaceDE/>
        <w:autoSpaceDN/>
        <w:adjustRightInd/>
        <w:textAlignment w:val="auto"/>
        <w:rPr>
          <w:b/>
          <w:sz w:val="32"/>
          <w:szCs w:val="32"/>
        </w:rPr>
      </w:pPr>
      <w:r>
        <w:rPr>
          <w:b/>
          <w:sz w:val="32"/>
          <w:szCs w:val="32"/>
        </w:rPr>
        <w:br w:type="page"/>
      </w:r>
    </w:p>
    <w:p w14:paraId="69FD1925" w14:textId="78BE7F70" w:rsidR="00D8437F" w:rsidRPr="00F76ACF" w:rsidRDefault="003A7A4E" w:rsidP="00C56F12">
      <w:pPr>
        <w:pStyle w:val="Heading1"/>
      </w:pPr>
      <w:bookmarkStart w:id="0" w:name="_Toc181870299"/>
      <w:r>
        <w:lastRenderedPageBreak/>
        <w:t>Annual Show</w:t>
      </w:r>
      <w:r w:rsidR="00D8437F" w:rsidRPr="00F76ACF">
        <w:t xml:space="preserve"> </w:t>
      </w:r>
      <w:r w:rsidR="00C56F12">
        <w:t>Overview</w:t>
      </w:r>
      <w:bookmarkEnd w:id="0"/>
    </w:p>
    <w:p w14:paraId="2DBA87EB" w14:textId="77777777" w:rsidR="00D8437F" w:rsidRDefault="00D8437F" w:rsidP="00D8437F">
      <w:pPr>
        <w:jc w:val="center"/>
        <w:rPr>
          <w:szCs w:val="32"/>
        </w:rPr>
      </w:pPr>
    </w:p>
    <w:p w14:paraId="5133DF28" w14:textId="7A9493BF" w:rsidR="00C56F12" w:rsidRPr="00C56F12" w:rsidRDefault="00C56F12" w:rsidP="00C56F12">
      <w:pPr>
        <w:pStyle w:val="Heading2"/>
      </w:pPr>
      <w:bookmarkStart w:id="1" w:name="_Toc181870300"/>
      <w:r w:rsidRPr="00C56F12">
        <w:t>Role of the Chairperson</w:t>
      </w:r>
      <w:bookmarkEnd w:id="1"/>
    </w:p>
    <w:p w14:paraId="508DDBA3" w14:textId="1D9D4ACF" w:rsidR="00D8437F" w:rsidRDefault="00D8437F" w:rsidP="003A7A4E">
      <w:r>
        <w:t xml:space="preserve">The role of the </w:t>
      </w:r>
      <w:r w:rsidR="003A7A4E">
        <w:t>Annual Show</w:t>
      </w:r>
      <w:r>
        <w:t xml:space="preserve"> chairperson is </w:t>
      </w:r>
      <w:r w:rsidR="003A7A4E">
        <w:t xml:space="preserve">to make all the arrangements necessary for the Guild to have </w:t>
      </w:r>
      <w:r w:rsidR="00533184">
        <w:t>an annual quilt</w:t>
      </w:r>
      <w:r w:rsidR="003A7A4E">
        <w:t xml:space="preserve"> show. For 37 years, that meant coordinating the show with the staff of the Museum of Florida History. For 2023, that mean</w:t>
      </w:r>
      <w:r w:rsidR="00533184">
        <w:t>t</w:t>
      </w:r>
      <w:r w:rsidR="003A7A4E">
        <w:t xml:space="preserve"> working with the staff at LeMoyne Arts. </w:t>
      </w:r>
      <w:r w:rsidR="00533184">
        <w:t>In 2024 the Guild presented a show at the North Florida Fairgrounds without a hosting organization. Although t</w:t>
      </w:r>
      <w:r w:rsidR="003A7A4E">
        <w:t>he Guild is hopeful that the show will return to the Museum of Florida History in the future</w:t>
      </w:r>
      <w:r w:rsidR="00155892">
        <w:t>, t</w:t>
      </w:r>
      <w:r w:rsidR="00533184">
        <w:t>here is currently (2024) no indication that that will be a possibility until water-intrusion issues in the MFH’s building are corrected and the new staff there is approached by the Guild to revive the practice.</w:t>
      </w:r>
    </w:p>
    <w:p w14:paraId="6F033EA4" w14:textId="39B71859" w:rsidR="009246A1" w:rsidRDefault="009246A1" w:rsidP="003A7A4E"/>
    <w:p w14:paraId="402DD1FE" w14:textId="3A9B2A20" w:rsidR="009246A1" w:rsidRPr="009246A1" w:rsidRDefault="009246A1" w:rsidP="00C56F12">
      <w:pPr>
        <w:pStyle w:val="Heading2"/>
      </w:pPr>
      <w:bookmarkStart w:id="2" w:name="_Toc181870301"/>
      <w:r w:rsidRPr="009246A1">
        <w:t>Importance of the Show</w:t>
      </w:r>
      <w:bookmarkEnd w:id="2"/>
    </w:p>
    <w:p w14:paraId="6DABED9B" w14:textId="456C3F09" w:rsidR="009246A1" w:rsidRDefault="009246A1" w:rsidP="003A7A4E">
      <w:r>
        <w:t>In addition to allowing Guild members to have their quilts appreciated by a wider audience, the Annual Show has two more benefits to the Guild. It is the venue for the majority of fundraising for the year. It is also the place where many members of the public first learned about Quilters Unlimited’s existence, with a portion of those people becoming members of the Guild. In the past, the Annual Show brought more visitors to the Museum of Florida History than many of their other exhibits.</w:t>
      </w:r>
    </w:p>
    <w:p w14:paraId="54304FF7" w14:textId="5946808F" w:rsidR="003A7A4E" w:rsidRDefault="003A7A4E" w:rsidP="003A7A4E"/>
    <w:p w14:paraId="34AD9872" w14:textId="77777777" w:rsidR="005B4C96" w:rsidRPr="00C8346B" w:rsidRDefault="005B4C96" w:rsidP="00265D04">
      <w:pPr>
        <w:pStyle w:val="Heading2"/>
      </w:pPr>
      <w:bookmarkStart w:id="3" w:name="_Toc181870302"/>
      <w:r w:rsidRPr="00C8346B">
        <w:t>Frequently Asked Questions</w:t>
      </w:r>
      <w:bookmarkEnd w:id="3"/>
    </w:p>
    <w:p w14:paraId="02BE14AD" w14:textId="77777777" w:rsidR="005B4C96" w:rsidRPr="003D4F9E" w:rsidRDefault="005B4C96" w:rsidP="005B4C96">
      <w:pPr>
        <w:jc w:val="center"/>
        <w:rPr>
          <w:szCs w:val="32"/>
        </w:rPr>
      </w:pPr>
    </w:p>
    <w:p w14:paraId="512BDA5B" w14:textId="77777777" w:rsidR="005B4C96" w:rsidRPr="003D4F9E" w:rsidRDefault="005B4C96" w:rsidP="005B4C96">
      <w:pPr>
        <w:pStyle w:val="ColorfulList-Accent11"/>
        <w:numPr>
          <w:ilvl w:val="0"/>
          <w:numId w:val="5"/>
        </w:numPr>
        <w:overflowPunct/>
        <w:autoSpaceDE/>
        <w:autoSpaceDN/>
        <w:adjustRightInd/>
        <w:spacing w:after="200"/>
        <w:textAlignment w:val="auto"/>
        <w:rPr>
          <w:b/>
        </w:rPr>
      </w:pPr>
      <w:r w:rsidRPr="003D4F9E">
        <w:rPr>
          <w:b/>
        </w:rPr>
        <w:t xml:space="preserve">Do I have to attend every guild meeting to be the </w:t>
      </w:r>
      <w:r>
        <w:rPr>
          <w:b/>
        </w:rPr>
        <w:t xml:space="preserve">Annual Show </w:t>
      </w:r>
      <w:r w:rsidRPr="003D4F9E">
        <w:rPr>
          <w:b/>
        </w:rPr>
        <w:t>Chairperson?</w:t>
      </w:r>
    </w:p>
    <w:p w14:paraId="1A64C708" w14:textId="77777777" w:rsidR="005B4C96" w:rsidRDefault="005B4C96" w:rsidP="005B4C96">
      <w:pPr>
        <w:pStyle w:val="ColorfulList-Accent11"/>
      </w:pPr>
      <w:r>
        <w:t>Yes, you will need to be present at the meetings, to promote the show, sign people up to staff the information table, announce requirements for quilts (e.g., hanging sleeve, pillowcase, label, etc.), announce arrangements for dropping off quilts and picking them up. If unable to attend, delegate specifics to be communicated at each Guild meeting to another member of the committee.</w:t>
      </w:r>
    </w:p>
    <w:p w14:paraId="27342C97" w14:textId="77777777" w:rsidR="005B4C96" w:rsidRPr="003D4F9E" w:rsidRDefault="005B4C96" w:rsidP="005B4C96">
      <w:pPr>
        <w:pStyle w:val="ColorfulList-Accent11"/>
      </w:pPr>
    </w:p>
    <w:p w14:paraId="179F568E" w14:textId="77777777" w:rsidR="005B4C96" w:rsidRPr="003D4F9E" w:rsidRDefault="005B4C96" w:rsidP="005B4C96">
      <w:pPr>
        <w:pStyle w:val="ColorfulList-Accent11"/>
        <w:numPr>
          <w:ilvl w:val="0"/>
          <w:numId w:val="5"/>
        </w:numPr>
        <w:overflowPunct/>
        <w:autoSpaceDE/>
        <w:autoSpaceDN/>
        <w:adjustRightInd/>
        <w:spacing w:after="200"/>
        <w:textAlignment w:val="auto"/>
      </w:pPr>
      <w:r>
        <w:rPr>
          <w:b/>
        </w:rPr>
        <w:t>Do I have to attend the S</w:t>
      </w:r>
      <w:r w:rsidRPr="003D4F9E">
        <w:rPr>
          <w:b/>
        </w:rPr>
        <w:t xml:space="preserve">teering </w:t>
      </w:r>
      <w:r>
        <w:rPr>
          <w:b/>
        </w:rPr>
        <w:t>C</w:t>
      </w:r>
      <w:r w:rsidRPr="003D4F9E">
        <w:rPr>
          <w:b/>
        </w:rPr>
        <w:t>ommittee meetings?</w:t>
      </w:r>
    </w:p>
    <w:p w14:paraId="56C833D1" w14:textId="77777777" w:rsidR="005B4C96" w:rsidRPr="00297E02" w:rsidRDefault="005B4C96" w:rsidP="005B4C96">
      <w:pPr>
        <w:pStyle w:val="ColorfulList-Accent11"/>
        <w:rPr>
          <w:b/>
          <w:bCs/>
        </w:rPr>
      </w:pPr>
      <w:r w:rsidRPr="003C2AFA">
        <w:t xml:space="preserve">It is the responsibility of either the committee chairperson or </w:t>
      </w:r>
      <w:r>
        <w:t>a designated substitute</w:t>
      </w:r>
      <w:r w:rsidRPr="003C2AFA">
        <w:t xml:space="preserve"> to attend the Steering Committee meetings. You will be familiar with the activities of the officers and the other committee chairpersons.  Your input and votes are needed and your opinions will be greatly valued</w:t>
      </w:r>
      <w:r>
        <w:t xml:space="preserve">. </w:t>
      </w:r>
      <w:r w:rsidRPr="00297E02">
        <w:rPr>
          <w:b/>
          <w:bCs/>
        </w:rPr>
        <w:t xml:space="preserve">You should submit reports of plans and progress to the Steering Committee. </w:t>
      </w:r>
    </w:p>
    <w:p w14:paraId="5978B589" w14:textId="77777777" w:rsidR="005B4C96" w:rsidRDefault="005B4C96" w:rsidP="005B4C96"/>
    <w:p w14:paraId="06D93618" w14:textId="77777777" w:rsidR="005B4C96" w:rsidRPr="003F334C" w:rsidRDefault="005B4C96" w:rsidP="005B4C96">
      <w:pPr>
        <w:pStyle w:val="ColorfulList-Accent11"/>
        <w:numPr>
          <w:ilvl w:val="0"/>
          <w:numId w:val="5"/>
        </w:numPr>
        <w:overflowPunct/>
        <w:autoSpaceDE/>
        <w:autoSpaceDN/>
        <w:adjustRightInd/>
        <w:spacing w:after="200"/>
        <w:textAlignment w:val="auto"/>
        <w:rPr>
          <w:b/>
        </w:rPr>
      </w:pPr>
      <w:r>
        <w:rPr>
          <w:b/>
        </w:rPr>
        <w:t>Do I have a committee to help me with the Annual Show?</w:t>
      </w:r>
    </w:p>
    <w:p w14:paraId="55FCEAB8" w14:textId="6ABD58FC" w:rsidR="005B4C96" w:rsidRDefault="005B4C96" w:rsidP="005B4C96">
      <w:pPr>
        <w:pStyle w:val="ColorfulList-Accent11"/>
      </w:pPr>
      <w:r>
        <w:t xml:space="preserve">You can and should recruit as many helpers as you like. When the Museum of Florida History or LeMoyne Arts has hosted the Annual Show, their staff has done the work of hanging quilts, creating publicity materials, etc. With other hosting organizations, you may need substantially more help. The opening </w:t>
      </w:r>
      <w:r>
        <w:lastRenderedPageBreak/>
        <w:t>reception food has frequently been organized by a volunteer from the Guild, whether or not there is a hosting organization.</w:t>
      </w:r>
    </w:p>
    <w:p w14:paraId="62C570EE" w14:textId="77777777" w:rsidR="005B4C96" w:rsidRDefault="005B4C96" w:rsidP="005B4C96">
      <w:pPr>
        <w:pStyle w:val="ColorfulList-Accent11"/>
      </w:pPr>
      <w:r>
        <w:t>For a Guild-presented show, having a strong committee is an absolute must.</w:t>
      </w:r>
    </w:p>
    <w:p w14:paraId="4B8A3D5E" w14:textId="77777777" w:rsidR="005B4C96" w:rsidRDefault="005B4C96" w:rsidP="005B4C96">
      <w:pPr>
        <w:pStyle w:val="ColorfulList-Accent11"/>
      </w:pPr>
    </w:p>
    <w:p w14:paraId="11611000" w14:textId="77777777" w:rsidR="005B4C96" w:rsidRDefault="005B4C96" w:rsidP="005B4C96">
      <w:pPr>
        <w:pStyle w:val="ColorfulList-Accent11"/>
      </w:pPr>
      <w:r>
        <w:t>For the 2024 show this committee included coordinators for:</w:t>
      </w:r>
    </w:p>
    <w:p w14:paraId="53AF831A" w14:textId="77777777" w:rsidR="005B4C96" w:rsidRDefault="005B4C96" w:rsidP="005B4C96">
      <w:pPr>
        <w:pStyle w:val="ColorfulList-Accent11"/>
      </w:pPr>
      <w:r>
        <w:t xml:space="preserve">Gift Boutique, Dawn Griffin (who had a subcommittee working with her) </w:t>
      </w:r>
    </w:p>
    <w:p w14:paraId="0F4551A4" w14:textId="77777777" w:rsidR="005B4C96" w:rsidRDefault="005B4C96" w:rsidP="005B4C96">
      <w:pPr>
        <w:pStyle w:val="ColorfulList-Accent11"/>
      </w:pPr>
      <w:r>
        <w:t>Baskets, Karen Kunz</w:t>
      </w:r>
    </w:p>
    <w:p w14:paraId="7159C835" w14:textId="77777777" w:rsidR="005B4C96" w:rsidRDefault="005B4C96" w:rsidP="005B4C96">
      <w:pPr>
        <w:pStyle w:val="ColorfulList-Accent11"/>
      </w:pPr>
      <w:r>
        <w:t>Venders, Peggy Allen</w:t>
      </w:r>
    </w:p>
    <w:p w14:paraId="1C628BF9" w14:textId="77777777" w:rsidR="005B4C96" w:rsidRDefault="005B4C96" w:rsidP="005B4C96">
      <w:pPr>
        <w:pStyle w:val="ColorfulList-Accent11"/>
      </w:pPr>
      <w:r>
        <w:t>Sponsors, Susan Thomson</w:t>
      </w:r>
    </w:p>
    <w:p w14:paraId="0BA08688" w14:textId="77777777" w:rsidR="005B4C96" w:rsidRDefault="005B4C96" w:rsidP="005B4C96">
      <w:pPr>
        <w:pStyle w:val="ColorfulList-Accent11"/>
      </w:pPr>
      <w:r>
        <w:t>Logistics and Opening Reception, Ann Gaber</w:t>
      </w:r>
    </w:p>
    <w:p w14:paraId="2855D64A" w14:textId="77777777" w:rsidR="005B4C96" w:rsidRDefault="005B4C96" w:rsidP="005B4C96">
      <w:pPr>
        <w:pStyle w:val="ColorfulList-Accent11"/>
      </w:pPr>
      <w:r>
        <w:t>Live Demonstrations, Janet Taylor (scheduling) and Michele Hackmeyer (AV)</w:t>
      </w:r>
    </w:p>
    <w:p w14:paraId="000AA848" w14:textId="77777777" w:rsidR="005B4C96" w:rsidRDefault="005B4C96" w:rsidP="005B4C96">
      <w:pPr>
        <w:pStyle w:val="ColorfulList-Accent11"/>
      </w:pPr>
      <w:r>
        <w:t>Kids’ Activities, Janet Taylor</w:t>
      </w:r>
    </w:p>
    <w:p w14:paraId="33E68C01" w14:textId="77777777" w:rsidR="005B4C96" w:rsidRDefault="005B4C96" w:rsidP="005B4C96">
      <w:pPr>
        <w:pStyle w:val="ColorfulList-Accent11"/>
      </w:pPr>
    </w:p>
    <w:p w14:paraId="2E95BE89" w14:textId="77777777" w:rsidR="005B4C96" w:rsidRDefault="005B4C96" w:rsidP="005B4C96">
      <w:pPr>
        <w:pStyle w:val="ColorfulList-Accent11"/>
      </w:pPr>
      <w:r>
        <w:t xml:space="preserve">As chairperson, Sue Isaac  also worked closely with the chairs of </w:t>
      </w:r>
    </w:p>
    <w:p w14:paraId="41BB496A" w14:textId="77777777" w:rsidR="005B4C96" w:rsidRDefault="005B4C96" w:rsidP="005B4C96">
      <w:pPr>
        <w:pStyle w:val="ColorfulList-Accent11"/>
      </w:pPr>
      <w:r>
        <w:t>Publicity, Tara Goodman</w:t>
      </w:r>
    </w:p>
    <w:p w14:paraId="48FC3176" w14:textId="77777777" w:rsidR="005B4C96" w:rsidRDefault="005B4C96" w:rsidP="005B4C96">
      <w:pPr>
        <w:pStyle w:val="ColorfulList-Accent11"/>
      </w:pPr>
      <w:r>
        <w:t>Silent Auction, Marty O’Neill</w:t>
      </w:r>
    </w:p>
    <w:p w14:paraId="0E02606D" w14:textId="77777777" w:rsidR="005B4C96" w:rsidRDefault="005B4C96" w:rsidP="005B4C96">
      <w:pPr>
        <w:pStyle w:val="ColorfulList-Accent11"/>
      </w:pPr>
      <w:r>
        <w:t>Opportunity Quilt, (post was vacant, but Peggy Clark and Jeanne Brenner performed most of the duties)</w:t>
      </w:r>
    </w:p>
    <w:p w14:paraId="0C39DFF0" w14:textId="77777777" w:rsidR="005B4C96" w:rsidRDefault="005B4C96" w:rsidP="005B4C96">
      <w:pPr>
        <w:pStyle w:val="ColorfulList-Accent11"/>
      </w:pPr>
      <w:r>
        <w:t xml:space="preserve">and with the Treasurer, Peggy Clark. </w:t>
      </w:r>
    </w:p>
    <w:p w14:paraId="23509F5B" w14:textId="77777777" w:rsidR="005B4C96" w:rsidRDefault="005B4C96" w:rsidP="005B4C96">
      <w:pPr>
        <w:pStyle w:val="ColorfulList-Accent11"/>
      </w:pPr>
      <w:r>
        <w:t>Keeping good lines of communication with the people fulfilling all of these roles is essential.</w:t>
      </w:r>
    </w:p>
    <w:p w14:paraId="66FE1D21" w14:textId="77777777" w:rsidR="005B4C96" w:rsidRDefault="005B4C96" w:rsidP="005B4C96">
      <w:pPr>
        <w:pStyle w:val="ColorfulList-Accent11"/>
      </w:pPr>
    </w:p>
    <w:p w14:paraId="3DB0683C" w14:textId="73D3C168" w:rsidR="005B4C96" w:rsidRDefault="005B4C96" w:rsidP="005B4C96">
      <w:pPr>
        <w:overflowPunct/>
        <w:autoSpaceDE/>
        <w:autoSpaceDN/>
        <w:adjustRightInd/>
        <w:textAlignment w:val="auto"/>
      </w:pPr>
    </w:p>
    <w:p w14:paraId="339B9931" w14:textId="77777777" w:rsidR="005B4C96" w:rsidRDefault="005B4C96" w:rsidP="005B4C96">
      <w:pPr>
        <w:pStyle w:val="ColorfulList-Accent11"/>
        <w:jc w:val="center"/>
      </w:pPr>
      <w:r>
        <w:t>Post 2024 Show: Reflections on Better Delegating:</w:t>
      </w:r>
    </w:p>
    <w:p w14:paraId="7350CD02" w14:textId="77777777" w:rsidR="005B4C96" w:rsidRDefault="005B4C96" w:rsidP="005B4C96">
      <w:pPr>
        <w:pStyle w:val="ColorfulList-Accent11"/>
      </w:pPr>
    </w:p>
    <w:p w14:paraId="7DD5A841" w14:textId="77777777" w:rsidR="005B4C96" w:rsidRDefault="005B4C96" w:rsidP="005B4C96">
      <w:pPr>
        <w:pStyle w:val="ColorfulList-Accent11"/>
      </w:pPr>
      <w:r>
        <w:t>Jennifer Darnell had recently taken over the Website coordinator position for the Guild and was just learning her way around the website and about her duties. Sue Isaac decided not to ask her to handle the website work for the show, as Sue had been web coordinator previously and still had a log in, etc.</w:t>
      </w:r>
    </w:p>
    <w:p w14:paraId="08A4C06D" w14:textId="77777777" w:rsidR="005B4C96" w:rsidRDefault="005B4C96" w:rsidP="005B4C96">
      <w:pPr>
        <w:pStyle w:val="ColorfulList-Accent11"/>
      </w:pPr>
    </w:p>
    <w:p w14:paraId="3376BDFC" w14:textId="77777777" w:rsidR="005B4C96" w:rsidRDefault="005B4C96" w:rsidP="005B4C96">
      <w:pPr>
        <w:pStyle w:val="ColorfulList-Accent11"/>
      </w:pPr>
      <w:r>
        <w:t>Polina Voznesenskaia did the original graphic design for the show, but not the rest of the graphics. She would probably have done more if asked. Though in hindsight, the way it worked out was probably optimal. Giving birth and caring for a newborn would have greatly diminished the time and energy Polina had available to the show. Sue Isaac enjoys graphics and so did a lot of it for the vendors, sponsors, program, diagrams for the pipe and drape placement, vendor placement, layout of the venue as to the location of various stations and for furniture and partition placement.</w:t>
      </w:r>
    </w:p>
    <w:p w14:paraId="6D6342B6" w14:textId="77777777" w:rsidR="005B4C96" w:rsidRDefault="005B4C96" w:rsidP="005B4C96">
      <w:pPr>
        <w:pStyle w:val="ColorfulList-Accent11"/>
      </w:pPr>
    </w:p>
    <w:p w14:paraId="14033BFA" w14:textId="77777777" w:rsidR="005B4C96" w:rsidRDefault="005B4C96" w:rsidP="005B4C96">
      <w:pPr>
        <w:pStyle w:val="ColorfulList-Accent11"/>
      </w:pPr>
      <w:r>
        <w:t>In both of those instances, Sue might have felt less burnt out if she had delegated more and done less herself. A word of experience for the next annual show chairperson.</w:t>
      </w:r>
    </w:p>
    <w:p w14:paraId="5B20A309" w14:textId="77777777" w:rsidR="005B4C96" w:rsidRDefault="005B4C96" w:rsidP="005B4C96">
      <w:pPr>
        <w:pStyle w:val="ColorfulList-Accent11"/>
      </w:pPr>
    </w:p>
    <w:p w14:paraId="0E1B7979" w14:textId="77777777" w:rsidR="005B4C96" w:rsidRDefault="005B4C96" w:rsidP="005B4C96">
      <w:pPr>
        <w:pStyle w:val="ColorfulList-Accent11"/>
      </w:pPr>
    </w:p>
    <w:p w14:paraId="4F0FCB55" w14:textId="77777777" w:rsidR="005B4C96" w:rsidRDefault="005B4C96" w:rsidP="005B4C96">
      <w:pPr>
        <w:pStyle w:val="ColorfulList-Accent11"/>
      </w:pPr>
    </w:p>
    <w:p w14:paraId="2BF85472" w14:textId="77777777" w:rsidR="005B4C96" w:rsidRDefault="005B4C96" w:rsidP="005B4C96">
      <w:pPr>
        <w:pStyle w:val="ColorfulList-Accent11"/>
      </w:pPr>
    </w:p>
    <w:p w14:paraId="439554BF" w14:textId="66F70153" w:rsidR="005B4C96" w:rsidRPr="003A3478" w:rsidRDefault="005B4C96" w:rsidP="00265D04">
      <w:pPr>
        <w:pStyle w:val="Heading2"/>
      </w:pPr>
      <w:bookmarkStart w:id="4" w:name="_Toc181870303"/>
      <w:r>
        <w:lastRenderedPageBreak/>
        <w:t>End of Year Report ________</w:t>
      </w:r>
      <w:r>
        <w:tab/>
      </w:r>
      <w:r>
        <w:tab/>
      </w:r>
      <w:r w:rsidRPr="003A3478">
        <w:t xml:space="preserve">Committee: </w:t>
      </w:r>
      <w:r>
        <w:t>Annual Show</w:t>
      </w:r>
      <w:bookmarkEnd w:id="4"/>
    </w:p>
    <w:p w14:paraId="52E104B8" w14:textId="2AB731ED" w:rsidR="005B4C96" w:rsidRPr="00B05D0C" w:rsidRDefault="005B4C96" w:rsidP="005B4C96">
      <w:pPr>
        <w:tabs>
          <w:tab w:val="left" w:pos="288"/>
          <w:tab w:val="left" w:pos="576"/>
          <w:tab w:val="left" w:pos="864"/>
        </w:tabs>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      </w:t>
      </w:r>
      <w:r w:rsidR="000F7072">
        <w:rPr>
          <w:sz w:val="18"/>
          <w:szCs w:val="18"/>
        </w:rPr>
        <w:t xml:space="preserve">                              </w:t>
      </w:r>
      <w:r>
        <w:rPr>
          <w:sz w:val="18"/>
          <w:szCs w:val="18"/>
        </w:rPr>
        <w:t>(year)</w:t>
      </w:r>
    </w:p>
    <w:p w14:paraId="1D7EDED0" w14:textId="77777777" w:rsidR="005B4C96" w:rsidRPr="003D4F9E" w:rsidRDefault="005B4C96" w:rsidP="005B4C96">
      <w:pPr>
        <w:tabs>
          <w:tab w:val="left" w:pos="288"/>
          <w:tab w:val="left" w:pos="576"/>
          <w:tab w:val="left" w:pos="864"/>
        </w:tabs>
      </w:pPr>
    </w:p>
    <w:p w14:paraId="27368E7B" w14:textId="77777777" w:rsidR="005B4C96" w:rsidRPr="003D4F9E" w:rsidRDefault="005B4C96" w:rsidP="005B4C96">
      <w:pPr>
        <w:tabs>
          <w:tab w:val="left" w:pos="288"/>
          <w:tab w:val="left" w:pos="576"/>
          <w:tab w:val="left" w:pos="864"/>
        </w:tabs>
        <w:jc w:val="center"/>
        <w:rPr>
          <w:b/>
          <w:color w:val="FF0000"/>
        </w:rPr>
      </w:pPr>
      <w:r w:rsidRPr="003D4F9E">
        <w:rPr>
          <w:b/>
          <w:color w:val="FF0000"/>
        </w:rPr>
        <w:t>Complete this report in the month of October</w:t>
      </w:r>
    </w:p>
    <w:p w14:paraId="7304D202" w14:textId="77777777" w:rsidR="005B4C96" w:rsidRPr="003D4F9E" w:rsidRDefault="005B4C96" w:rsidP="005B4C96">
      <w:pPr>
        <w:tabs>
          <w:tab w:val="left" w:pos="288"/>
          <w:tab w:val="left" w:pos="576"/>
          <w:tab w:val="left" w:pos="864"/>
        </w:tabs>
        <w:jc w:val="center"/>
        <w:rPr>
          <w:b/>
          <w:color w:val="FF0000"/>
        </w:rPr>
      </w:pPr>
    </w:p>
    <w:p w14:paraId="1AF981F4" w14:textId="77777777" w:rsidR="005B4C96" w:rsidRDefault="005B4C96" w:rsidP="005B4C96">
      <w:pPr>
        <w:tabs>
          <w:tab w:val="left" w:pos="288"/>
          <w:tab w:val="left" w:pos="576"/>
          <w:tab w:val="left" w:pos="864"/>
        </w:tabs>
      </w:pPr>
      <w:r w:rsidRPr="003D4F9E">
        <w:t xml:space="preserve">The information that you document will be helpful to future chairpersons to know what has been done, what was successful, etc. It will also help with possible decisions about revising the role and budgetary adjustments. Use additional paper if needed. File this report on top of the previous year-end report. </w:t>
      </w:r>
    </w:p>
    <w:p w14:paraId="70FB1E6B" w14:textId="77777777" w:rsidR="005B4C96" w:rsidRPr="003D4F9E" w:rsidRDefault="005B4C96" w:rsidP="005B4C96">
      <w:pPr>
        <w:tabs>
          <w:tab w:val="left" w:pos="288"/>
          <w:tab w:val="left" w:pos="576"/>
          <w:tab w:val="left" w:pos="864"/>
        </w:tabs>
      </w:pPr>
    </w:p>
    <w:p w14:paraId="6CCAD239" w14:textId="77777777" w:rsidR="005B4C96" w:rsidRPr="003D4F9E" w:rsidRDefault="005B4C96" w:rsidP="005B4C96">
      <w:pPr>
        <w:tabs>
          <w:tab w:val="left" w:pos="288"/>
          <w:tab w:val="left" w:pos="576"/>
          <w:tab w:val="left" w:pos="864"/>
        </w:tabs>
        <w:rPr>
          <w:u w:val="single"/>
        </w:rPr>
      </w:pPr>
      <w:r w:rsidRPr="003D4F9E">
        <w:rPr>
          <w:u w:val="single"/>
        </w:rPr>
        <w:t>Describe the year and anything unique that you did in this role:</w:t>
      </w:r>
    </w:p>
    <w:p w14:paraId="3BEFCF84" w14:textId="77777777" w:rsidR="005B4C96" w:rsidRDefault="005B4C96" w:rsidP="005B4C96">
      <w:pPr>
        <w:tabs>
          <w:tab w:val="left" w:pos="288"/>
          <w:tab w:val="left" w:pos="576"/>
          <w:tab w:val="left" w:pos="864"/>
        </w:tabs>
        <w:rPr>
          <w:u w:val="single"/>
        </w:rPr>
      </w:pPr>
      <w:r>
        <w:rPr>
          <w:u w:val="single"/>
        </w:rPr>
        <w:t xml:space="preserve"> </w:t>
      </w:r>
    </w:p>
    <w:p w14:paraId="79F8C9B3" w14:textId="77777777" w:rsidR="005B4C96" w:rsidRDefault="005B4C96" w:rsidP="005B4C96">
      <w:pPr>
        <w:tabs>
          <w:tab w:val="left" w:pos="288"/>
          <w:tab w:val="left" w:pos="576"/>
          <w:tab w:val="left" w:pos="864"/>
        </w:tabs>
        <w:rPr>
          <w:u w:val="single"/>
        </w:rPr>
      </w:pPr>
    </w:p>
    <w:p w14:paraId="585ED48F" w14:textId="77777777" w:rsidR="005B4C96" w:rsidRDefault="005B4C96" w:rsidP="005B4C96">
      <w:pPr>
        <w:tabs>
          <w:tab w:val="left" w:pos="288"/>
          <w:tab w:val="left" w:pos="576"/>
          <w:tab w:val="left" w:pos="864"/>
        </w:tabs>
        <w:rPr>
          <w:u w:val="single"/>
        </w:rPr>
      </w:pPr>
    </w:p>
    <w:p w14:paraId="490D4798" w14:textId="77777777" w:rsidR="005B4C96" w:rsidRDefault="005B4C96" w:rsidP="005B4C96">
      <w:pPr>
        <w:tabs>
          <w:tab w:val="left" w:pos="288"/>
          <w:tab w:val="left" w:pos="576"/>
          <w:tab w:val="left" w:pos="864"/>
        </w:tabs>
        <w:rPr>
          <w:u w:val="single"/>
        </w:rPr>
      </w:pPr>
    </w:p>
    <w:p w14:paraId="1D805D4D" w14:textId="77777777" w:rsidR="005B4C96" w:rsidRDefault="005B4C96" w:rsidP="005B4C96">
      <w:pPr>
        <w:tabs>
          <w:tab w:val="left" w:pos="288"/>
          <w:tab w:val="left" w:pos="576"/>
          <w:tab w:val="left" w:pos="864"/>
        </w:tabs>
        <w:rPr>
          <w:u w:val="single"/>
        </w:rPr>
      </w:pPr>
    </w:p>
    <w:p w14:paraId="60880699" w14:textId="77777777" w:rsidR="005B4C96" w:rsidRPr="003D4F9E" w:rsidRDefault="005B4C96" w:rsidP="005B4C96">
      <w:pPr>
        <w:tabs>
          <w:tab w:val="left" w:pos="288"/>
          <w:tab w:val="left" w:pos="576"/>
          <w:tab w:val="left" w:pos="864"/>
        </w:tabs>
        <w:rPr>
          <w:u w:val="single"/>
        </w:rPr>
      </w:pPr>
    </w:p>
    <w:p w14:paraId="5D71FB30" w14:textId="77777777" w:rsidR="005B4C96" w:rsidRPr="003D4F9E" w:rsidRDefault="005B4C96" w:rsidP="005B4C96">
      <w:pPr>
        <w:tabs>
          <w:tab w:val="left" w:pos="288"/>
          <w:tab w:val="left" w:pos="576"/>
          <w:tab w:val="left" w:pos="864"/>
        </w:tabs>
        <w:rPr>
          <w:u w:val="single"/>
        </w:rPr>
      </w:pPr>
    </w:p>
    <w:p w14:paraId="78BE57F2" w14:textId="77777777" w:rsidR="005B4C96" w:rsidRPr="003D4F9E" w:rsidRDefault="005B4C96" w:rsidP="005B4C96">
      <w:pPr>
        <w:tabs>
          <w:tab w:val="left" w:pos="288"/>
          <w:tab w:val="left" w:pos="576"/>
          <w:tab w:val="left" w:pos="864"/>
        </w:tabs>
      </w:pPr>
      <w:r w:rsidRPr="003D4F9E">
        <w:t>Did you perform this role by yourself or did you enlist support from others? __________</w:t>
      </w:r>
    </w:p>
    <w:p w14:paraId="3940D441" w14:textId="77777777" w:rsidR="005B4C96" w:rsidRDefault="005B4C96" w:rsidP="005B4C96">
      <w:pPr>
        <w:tabs>
          <w:tab w:val="left" w:pos="288"/>
          <w:tab w:val="left" w:pos="576"/>
          <w:tab w:val="left" w:pos="864"/>
        </w:tabs>
      </w:pPr>
    </w:p>
    <w:p w14:paraId="071B867A" w14:textId="77777777" w:rsidR="005B4C96" w:rsidRPr="003D4F9E" w:rsidRDefault="005B4C96" w:rsidP="005B4C96">
      <w:pPr>
        <w:tabs>
          <w:tab w:val="left" w:pos="288"/>
          <w:tab w:val="left" w:pos="576"/>
          <w:tab w:val="left" w:pos="864"/>
        </w:tabs>
      </w:pPr>
      <w:r w:rsidRPr="003D4F9E">
        <w:t>How many other people helped you? _____________________</w:t>
      </w:r>
    </w:p>
    <w:p w14:paraId="4602A706" w14:textId="77777777" w:rsidR="005B4C96" w:rsidRDefault="005B4C96" w:rsidP="005B4C96">
      <w:pPr>
        <w:tabs>
          <w:tab w:val="left" w:pos="288"/>
          <w:tab w:val="left" w:pos="576"/>
          <w:tab w:val="left" w:pos="864"/>
        </w:tabs>
      </w:pPr>
    </w:p>
    <w:p w14:paraId="6ECE6D90" w14:textId="77777777" w:rsidR="005B4C96" w:rsidRPr="003D4F9E" w:rsidRDefault="005B4C96" w:rsidP="005B4C96">
      <w:pPr>
        <w:tabs>
          <w:tab w:val="left" w:pos="288"/>
          <w:tab w:val="left" w:pos="576"/>
          <w:tab w:val="left" w:pos="864"/>
        </w:tabs>
      </w:pPr>
      <w:r w:rsidRPr="003D4F9E">
        <w:t>Explain how you needed help: _____________________________________________</w:t>
      </w:r>
    </w:p>
    <w:p w14:paraId="004E2C18" w14:textId="77777777" w:rsidR="005B4C96" w:rsidRDefault="005B4C96" w:rsidP="005B4C96">
      <w:pPr>
        <w:tabs>
          <w:tab w:val="left" w:pos="288"/>
          <w:tab w:val="left" w:pos="576"/>
          <w:tab w:val="left" w:pos="864"/>
        </w:tabs>
      </w:pPr>
    </w:p>
    <w:p w14:paraId="51FE5515" w14:textId="77777777" w:rsidR="005B4C96" w:rsidRPr="003D4F9E" w:rsidRDefault="005B4C96" w:rsidP="005B4C96">
      <w:pPr>
        <w:tabs>
          <w:tab w:val="left" w:pos="288"/>
          <w:tab w:val="left" w:pos="576"/>
          <w:tab w:val="left" w:pos="864"/>
        </w:tabs>
      </w:pPr>
      <w:r w:rsidRPr="003D4F9E">
        <w:t>____________________________________________________________________</w:t>
      </w:r>
      <w:r w:rsidRPr="003D4F9E">
        <w:softHyphen/>
        <w:t>_</w:t>
      </w:r>
    </w:p>
    <w:p w14:paraId="2512E198" w14:textId="77777777" w:rsidR="005B4C96" w:rsidRDefault="005B4C96" w:rsidP="005B4C96">
      <w:pPr>
        <w:tabs>
          <w:tab w:val="left" w:pos="288"/>
          <w:tab w:val="left" w:pos="576"/>
          <w:tab w:val="left" w:pos="864"/>
        </w:tabs>
        <w:rPr>
          <w:u w:val="single"/>
        </w:rPr>
      </w:pPr>
    </w:p>
    <w:p w14:paraId="606559B6" w14:textId="77777777" w:rsidR="005B4C96" w:rsidRPr="003D4F9E" w:rsidRDefault="005B4C96" w:rsidP="005B4C96">
      <w:pPr>
        <w:tabs>
          <w:tab w:val="left" w:pos="288"/>
          <w:tab w:val="left" w:pos="576"/>
          <w:tab w:val="left" w:pos="864"/>
        </w:tabs>
        <w:rPr>
          <w:u w:val="single"/>
        </w:rPr>
      </w:pPr>
    </w:p>
    <w:p w14:paraId="2B2F7EA0" w14:textId="77777777" w:rsidR="005B4C96" w:rsidRPr="003D4F9E" w:rsidRDefault="005B4C96" w:rsidP="005B4C96">
      <w:pPr>
        <w:tabs>
          <w:tab w:val="left" w:pos="288"/>
          <w:tab w:val="left" w:pos="576"/>
          <w:tab w:val="left" w:pos="864"/>
        </w:tabs>
      </w:pPr>
      <w:r w:rsidRPr="003D4F9E">
        <w:t xml:space="preserve">Budget allotted: __________________             Did you exceed your budget? ________ </w:t>
      </w:r>
    </w:p>
    <w:p w14:paraId="58197BFE" w14:textId="77777777" w:rsidR="005B4C96" w:rsidRDefault="005B4C96" w:rsidP="005B4C96">
      <w:pPr>
        <w:tabs>
          <w:tab w:val="left" w:pos="288"/>
          <w:tab w:val="left" w:pos="576"/>
          <w:tab w:val="left" w:pos="864"/>
        </w:tabs>
      </w:pPr>
    </w:p>
    <w:p w14:paraId="64B69E21" w14:textId="77777777" w:rsidR="005B4C96" w:rsidRPr="003D4F9E" w:rsidRDefault="005B4C96" w:rsidP="005B4C96">
      <w:pPr>
        <w:tabs>
          <w:tab w:val="left" w:pos="288"/>
          <w:tab w:val="left" w:pos="576"/>
          <w:tab w:val="left" w:pos="864"/>
        </w:tabs>
      </w:pPr>
      <w:r w:rsidRPr="003D4F9E">
        <w:t>Where there unusual expenditures?_____         Explain:_________________________</w:t>
      </w:r>
    </w:p>
    <w:p w14:paraId="4CDD568B" w14:textId="77777777" w:rsidR="005B4C96" w:rsidRDefault="005B4C96" w:rsidP="005B4C96">
      <w:pPr>
        <w:tabs>
          <w:tab w:val="left" w:pos="288"/>
          <w:tab w:val="left" w:pos="576"/>
          <w:tab w:val="left" w:pos="864"/>
        </w:tabs>
      </w:pPr>
    </w:p>
    <w:p w14:paraId="624DE451" w14:textId="77777777" w:rsidR="005B4C96" w:rsidRPr="003D4F9E" w:rsidRDefault="005B4C96" w:rsidP="005B4C96">
      <w:pPr>
        <w:tabs>
          <w:tab w:val="left" w:pos="288"/>
          <w:tab w:val="left" w:pos="576"/>
          <w:tab w:val="left" w:pos="864"/>
        </w:tabs>
      </w:pPr>
      <w:r w:rsidRPr="003D4F9E">
        <w:t>Recommend increase in budget? _______        How much? ______________________</w:t>
      </w:r>
    </w:p>
    <w:p w14:paraId="613CDEC0" w14:textId="77777777" w:rsidR="005B4C96" w:rsidRDefault="005B4C96" w:rsidP="005B4C96">
      <w:pPr>
        <w:tabs>
          <w:tab w:val="left" w:pos="288"/>
          <w:tab w:val="left" w:pos="576"/>
          <w:tab w:val="left" w:pos="864"/>
        </w:tabs>
      </w:pPr>
    </w:p>
    <w:p w14:paraId="773A5818" w14:textId="77777777" w:rsidR="005B4C96" w:rsidRPr="003D4F9E" w:rsidRDefault="005B4C96" w:rsidP="005B4C96">
      <w:pPr>
        <w:tabs>
          <w:tab w:val="left" w:pos="288"/>
          <w:tab w:val="left" w:pos="576"/>
          <w:tab w:val="left" w:pos="864"/>
        </w:tabs>
      </w:pPr>
      <w:r w:rsidRPr="003D4F9E">
        <w:t>What obstacles did you encounter?</w:t>
      </w:r>
    </w:p>
    <w:p w14:paraId="14528396" w14:textId="77777777" w:rsidR="005B4C96" w:rsidRPr="003D4F9E" w:rsidRDefault="005B4C96" w:rsidP="005B4C96">
      <w:pPr>
        <w:tabs>
          <w:tab w:val="left" w:pos="288"/>
          <w:tab w:val="left" w:pos="576"/>
          <w:tab w:val="left" w:pos="864"/>
        </w:tabs>
      </w:pPr>
    </w:p>
    <w:p w14:paraId="3C8ED680" w14:textId="77777777" w:rsidR="005B4C96" w:rsidRPr="003D4F9E" w:rsidRDefault="005B4C96" w:rsidP="005B4C96">
      <w:pPr>
        <w:tabs>
          <w:tab w:val="left" w:pos="288"/>
          <w:tab w:val="left" w:pos="576"/>
          <w:tab w:val="left" w:pos="864"/>
        </w:tabs>
      </w:pPr>
    </w:p>
    <w:p w14:paraId="4EC7D181" w14:textId="77777777" w:rsidR="005B4C96" w:rsidRPr="003D4F9E" w:rsidRDefault="005B4C96" w:rsidP="005B4C96">
      <w:pPr>
        <w:tabs>
          <w:tab w:val="left" w:pos="288"/>
          <w:tab w:val="left" w:pos="576"/>
          <w:tab w:val="left" w:pos="864"/>
        </w:tabs>
      </w:pPr>
      <w:r w:rsidRPr="003D4F9E">
        <w:t>Helpful Hints for future chairpersons:</w:t>
      </w:r>
    </w:p>
    <w:p w14:paraId="62BD1602" w14:textId="77777777" w:rsidR="005B4C96" w:rsidRPr="003D4F9E" w:rsidRDefault="005B4C96" w:rsidP="005B4C96">
      <w:pPr>
        <w:tabs>
          <w:tab w:val="left" w:pos="288"/>
          <w:tab w:val="left" w:pos="576"/>
          <w:tab w:val="left" w:pos="864"/>
        </w:tabs>
      </w:pPr>
    </w:p>
    <w:p w14:paraId="0B0223E5" w14:textId="77777777" w:rsidR="005B4C96" w:rsidRDefault="005B4C96" w:rsidP="005B4C96">
      <w:pPr>
        <w:tabs>
          <w:tab w:val="left" w:pos="288"/>
          <w:tab w:val="left" w:pos="576"/>
          <w:tab w:val="left" w:pos="864"/>
        </w:tabs>
      </w:pPr>
    </w:p>
    <w:p w14:paraId="6C27C182" w14:textId="77777777" w:rsidR="005B4C96" w:rsidRPr="003D4F9E" w:rsidRDefault="005B4C96" w:rsidP="005B4C96">
      <w:pPr>
        <w:tabs>
          <w:tab w:val="left" w:pos="288"/>
          <w:tab w:val="left" w:pos="576"/>
          <w:tab w:val="left" w:pos="864"/>
        </w:tabs>
      </w:pPr>
    </w:p>
    <w:p w14:paraId="4C3796B5" w14:textId="77777777" w:rsidR="005B4C96" w:rsidRPr="003D4F9E" w:rsidRDefault="005B4C96" w:rsidP="005B4C96">
      <w:pPr>
        <w:tabs>
          <w:tab w:val="left" w:pos="288"/>
          <w:tab w:val="left" w:pos="576"/>
          <w:tab w:val="left" w:pos="864"/>
        </w:tabs>
      </w:pPr>
      <w:r w:rsidRPr="003D4F9E">
        <w:t>Recommendations for change:</w:t>
      </w:r>
    </w:p>
    <w:p w14:paraId="0B9D689C" w14:textId="77777777" w:rsidR="005B4C96" w:rsidRPr="003D4F9E" w:rsidRDefault="005B4C96" w:rsidP="005B4C96">
      <w:pPr>
        <w:tabs>
          <w:tab w:val="left" w:pos="288"/>
          <w:tab w:val="left" w:pos="576"/>
          <w:tab w:val="left" w:pos="864"/>
        </w:tabs>
      </w:pPr>
    </w:p>
    <w:p w14:paraId="30C2EDC2" w14:textId="77777777" w:rsidR="005B4C96" w:rsidRPr="003D4F9E" w:rsidRDefault="005B4C96" w:rsidP="005B4C96">
      <w:pPr>
        <w:tabs>
          <w:tab w:val="left" w:pos="288"/>
          <w:tab w:val="left" w:pos="576"/>
          <w:tab w:val="left" w:pos="864"/>
        </w:tabs>
      </w:pPr>
    </w:p>
    <w:p w14:paraId="4127F116" w14:textId="77777777" w:rsidR="005B4C96" w:rsidRPr="003D4F9E" w:rsidRDefault="005B4C96" w:rsidP="005B4C96">
      <w:pPr>
        <w:tabs>
          <w:tab w:val="left" w:pos="288"/>
          <w:tab w:val="left" w:pos="576"/>
          <w:tab w:val="left" w:pos="864"/>
        </w:tabs>
      </w:pPr>
    </w:p>
    <w:p w14:paraId="3458A904" w14:textId="77777777" w:rsidR="005B4C96" w:rsidRDefault="005B4C96" w:rsidP="005B4C96">
      <w:pPr>
        <w:tabs>
          <w:tab w:val="left" w:pos="288"/>
          <w:tab w:val="left" w:pos="576"/>
          <w:tab w:val="left" w:pos="864"/>
        </w:tabs>
      </w:pPr>
      <w:r w:rsidRPr="003D4F9E">
        <w:t>Your name ______________________________         Date ______________________</w:t>
      </w:r>
    </w:p>
    <w:p w14:paraId="6D2FCC89" w14:textId="57EF46EF" w:rsidR="00D8437F" w:rsidRPr="00620D57" w:rsidRDefault="003A7A4E" w:rsidP="00C56F12">
      <w:pPr>
        <w:pStyle w:val="Heading2"/>
      </w:pPr>
      <w:bookmarkStart w:id="5" w:name="_Toc181870304"/>
      <w:r w:rsidRPr="00620D57">
        <w:lastRenderedPageBreak/>
        <w:t>Theme of the Show</w:t>
      </w:r>
      <w:bookmarkEnd w:id="5"/>
    </w:p>
    <w:p w14:paraId="1787369A" w14:textId="20B94536" w:rsidR="00DA46CC" w:rsidRDefault="003A7A4E" w:rsidP="00D8437F">
      <w:r>
        <w:t xml:space="preserve">Annual shows </w:t>
      </w:r>
      <w:r w:rsidR="00620D57">
        <w:t xml:space="preserve">each </w:t>
      </w:r>
      <w:r>
        <w:t>have a theme. It is the responsibility of the Annual Show chairperson to decide the theme of the show, in cooperation with the staff of the hosting organization,</w:t>
      </w:r>
      <w:r w:rsidR="00533184">
        <w:t xml:space="preserve"> if any,</w:t>
      </w:r>
      <w:r>
        <w:t xml:space="preserve"> as early as possible. The </w:t>
      </w:r>
      <w:r w:rsidR="00620D57">
        <w:t>annual show’s theme is also used as the theme for that year’s Challenge and for the Opportunity Quilt</w:t>
      </w:r>
      <w:r w:rsidR="00533184">
        <w:t xml:space="preserve">, whose winner’s ticket will be pulled on </w:t>
      </w:r>
      <w:r w:rsidR="00620D57">
        <w:t xml:space="preserve">the final day of that show. </w:t>
      </w:r>
      <w:r w:rsidR="00620D57" w:rsidRPr="00DA46CC">
        <w:rPr>
          <w:b/>
          <w:bCs/>
        </w:rPr>
        <w:t>Because of the long timeline for Opportunity Quilts, having the theme decided two years in advance is advisable when possible.</w:t>
      </w:r>
      <w:r w:rsidR="00DA46CC">
        <w:rPr>
          <w:b/>
          <w:bCs/>
        </w:rPr>
        <w:t xml:space="preserve"> </w:t>
      </w:r>
      <w:r w:rsidR="00DA46CC">
        <w:t>See Section VIII for the list.</w:t>
      </w:r>
    </w:p>
    <w:p w14:paraId="08E4A3F7" w14:textId="77777777" w:rsidR="00620D57" w:rsidRDefault="00620D57" w:rsidP="00D8437F"/>
    <w:p w14:paraId="3224C91C" w14:textId="37B2CE6A" w:rsidR="00620D57" w:rsidRPr="00620D57" w:rsidRDefault="00620D57" w:rsidP="00C56F12">
      <w:pPr>
        <w:pStyle w:val="Heading2"/>
      </w:pPr>
      <w:bookmarkStart w:id="6" w:name="_Toc181870305"/>
      <w:r w:rsidRPr="00620D57">
        <w:t>Elements of the Show</w:t>
      </w:r>
      <w:bookmarkEnd w:id="6"/>
    </w:p>
    <w:p w14:paraId="0A12F088" w14:textId="20A4D278" w:rsidR="00620D57" w:rsidRDefault="00620D57" w:rsidP="001A1F64">
      <w:pPr>
        <w:ind w:left="720" w:hanging="720"/>
      </w:pPr>
      <w:r w:rsidRPr="00620D57">
        <w:rPr>
          <w:u w:val="single"/>
        </w:rPr>
        <w:t>Display of Quilts</w:t>
      </w:r>
      <w:r>
        <w:t xml:space="preserve"> </w:t>
      </w:r>
      <w:r w:rsidR="00D77EDC">
        <w:t>made by Quilters Unlimited members</w:t>
      </w:r>
    </w:p>
    <w:p w14:paraId="75355C3D" w14:textId="54465A98" w:rsidR="00620D57" w:rsidRPr="00935DC0" w:rsidRDefault="00620D57" w:rsidP="001A1F64">
      <w:pPr>
        <w:ind w:left="720" w:hanging="720"/>
      </w:pPr>
      <w:r w:rsidRPr="00620D57">
        <w:rPr>
          <w:u w:val="single"/>
        </w:rPr>
        <w:t>Display of Challenge Quilts</w:t>
      </w:r>
      <w:r w:rsidR="00935DC0">
        <w:t xml:space="preserve"> — with their Guild-voted ribbons pinned to them</w:t>
      </w:r>
    </w:p>
    <w:p w14:paraId="73DE87FF" w14:textId="2CF45735" w:rsidR="00620D57" w:rsidRDefault="00620D57" w:rsidP="001A1F64">
      <w:pPr>
        <w:ind w:left="720" w:hanging="720"/>
      </w:pPr>
      <w:r w:rsidRPr="00620D57">
        <w:rPr>
          <w:u w:val="single"/>
        </w:rPr>
        <w:t>Silent Auction</w:t>
      </w:r>
      <w:r>
        <w:t xml:space="preserve"> of items made and donated by Guild members</w:t>
      </w:r>
      <w:r w:rsidR="00935DC0">
        <w:t xml:space="preserve"> — a big fundraiser</w:t>
      </w:r>
      <w:r>
        <w:t xml:space="preserve"> </w:t>
      </w:r>
    </w:p>
    <w:p w14:paraId="0B08F480" w14:textId="72D1B60B" w:rsidR="00620D57" w:rsidRDefault="00620D57" w:rsidP="001A1F64">
      <w:pPr>
        <w:ind w:left="720" w:hanging="720"/>
      </w:pPr>
      <w:r w:rsidRPr="00620D57">
        <w:rPr>
          <w:u w:val="single"/>
        </w:rPr>
        <w:t xml:space="preserve">Opportunity </w:t>
      </w:r>
      <w:r w:rsidRPr="00935DC0">
        <w:rPr>
          <w:u w:val="single"/>
        </w:rPr>
        <w:t>Quilt</w:t>
      </w:r>
      <w:r w:rsidR="00935DC0">
        <w:t xml:space="preserve"> — </w:t>
      </w:r>
      <w:r w:rsidR="00D42A69" w:rsidRPr="00935DC0">
        <w:t>also</w:t>
      </w:r>
      <w:r w:rsidR="00D42A69">
        <w:t xml:space="preserve"> a big fundraiser</w:t>
      </w:r>
    </w:p>
    <w:p w14:paraId="182977A8" w14:textId="184E64B9" w:rsidR="00A67332" w:rsidRDefault="00A67332" w:rsidP="001A1F64">
      <w:pPr>
        <w:ind w:left="720" w:hanging="720"/>
      </w:pPr>
      <w:r w:rsidRPr="00A67332">
        <w:rPr>
          <w:u w:val="single"/>
        </w:rPr>
        <w:t>Basket Raffle</w:t>
      </w:r>
      <w:r>
        <w:t xml:space="preserve"> </w:t>
      </w:r>
      <w:r w:rsidR="00935DC0">
        <w:t>of themed baskets donated by Guild members</w:t>
      </w:r>
    </w:p>
    <w:p w14:paraId="69358CD7" w14:textId="149CF9ED" w:rsidR="00200EF8" w:rsidRDefault="00200EF8" w:rsidP="001A1F64">
      <w:pPr>
        <w:ind w:left="720" w:hanging="720"/>
        <w:rPr>
          <w:u w:val="single"/>
        </w:rPr>
      </w:pPr>
      <w:r>
        <w:rPr>
          <w:u w:val="single"/>
        </w:rPr>
        <w:t>“</w:t>
      </w:r>
      <w:r w:rsidR="00D42A69" w:rsidRPr="00D42A69">
        <w:rPr>
          <w:u w:val="single"/>
        </w:rPr>
        <w:t>Guild Information Table</w:t>
      </w:r>
      <w:r>
        <w:rPr>
          <w:u w:val="single"/>
        </w:rPr>
        <w:t xml:space="preserve">” at a hosted </w:t>
      </w:r>
      <w:r w:rsidRPr="001A1F64">
        <w:rPr>
          <w:u w:val="single"/>
        </w:rPr>
        <w:t>show</w:t>
      </w:r>
      <w:r w:rsidRPr="001A1F64">
        <w:t xml:space="preserve"> </w:t>
      </w:r>
      <w:r w:rsidR="001A1F64" w:rsidRPr="001A1F64">
        <w:t>to do the following</w:t>
      </w:r>
      <w:r w:rsidR="001A1F64">
        <w:rPr>
          <w:u w:val="single"/>
        </w:rPr>
        <w:t>:</w:t>
      </w:r>
    </w:p>
    <w:p w14:paraId="2D843E93" w14:textId="2FCAC56A" w:rsidR="001A1F64" w:rsidRDefault="001A1F64" w:rsidP="00935DC0">
      <w:pPr>
        <w:pStyle w:val="ListParagraph"/>
        <w:numPr>
          <w:ilvl w:val="0"/>
          <w:numId w:val="33"/>
        </w:numPr>
      </w:pPr>
      <w:r>
        <w:t>offer viewer’s choice ballots</w:t>
      </w:r>
    </w:p>
    <w:p w14:paraId="52404FA8" w14:textId="304D4912" w:rsidR="001A1F64" w:rsidRDefault="001A1F64" w:rsidP="00935DC0">
      <w:pPr>
        <w:pStyle w:val="ListParagraph"/>
        <w:numPr>
          <w:ilvl w:val="0"/>
          <w:numId w:val="33"/>
        </w:numPr>
      </w:pPr>
      <w:r w:rsidRPr="001A1F64">
        <w:t>provide information about and membership applications for the Guild</w:t>
      </w:r>
    </w:p>
    <w:p w14:paraId="583AA1B3" w14:textId="1DFBAD88" w:rsidR="001A1F64" w:rsidRDefault="001A1F64" w:rsidP="00935DC0">
      <w:pPr>
        <w:pStyle w:val="ListParagraph"/>
        <w:numPr>
          <w:ilvl w:val="0"/>
          <w:numId w:val="33"/>
        </w:numPr>
      </w:pPr>
      <w:r>
        <w:t>offer Opportunity Quilt tickets</w:t>
      </w:r>
    </w:p>
    <w:p w14:paraId="40252208" w14:textId="4F61E449" w:rsidR="00200EF8" w:rsidRPr="00200EF8" w:rsidRDefault="00200EF8" w:rsidP="001A1F64">
      <w:pPr>
        <w:ind w:left="720"/>
      </w:pPr>
      <w:r w:rsidRPr="00200EF8">
        <w:t>OR</w:t>
      </w:r>
    </w:p>
    <w:p w14:paraId="245E20FC" w14:textId="1CA5BF0E" w:rsidR="005E21E2" w:rsidRDefault="00200EF8" w:rsidP="001A1F64">
      <w:pPr>
        <w:ind w:left="720" w:hanging="720"/>
      </w:pPr>
      <w:r>
        <w:rPr>
          <w:u w:val="single"/>
        </w:rPr>
        <w:t>“Main Entrance Table” at a Guild-presented show</w:t>
      </w:r>
      <w:r w:rsidR="00D42A69">
        <w:t xml:space="preserve"> </w:t>
      </w:r>
      <w:r w:rsidR="001A1F64">
        <w:t>to do the following:</w:t>
      </w:r>
      <w:r w:rsidR="00D42A69">
        <w:t xml:space="preserve"> </w:t>
      </w:r>
    </w:p>
    <w:p w14:paraId="3BA46DE3" w14:textId="6BEC5F0A" w:rsidR="005E21E2" w:rsidRDefault="00200EF8" w:rsidP="00935DC0">
      <w:pPr>
        <w:pStyle w:val="ListParagraph"/>
        <w:numPr>
          <w:ilvl w:val="0"/>
          <w:numId w:val="32"/>
        </w:numPr>
      </w:pPr>
      <w:r>
        <w:t>tak</w:t>
      </w:r>
      <w:r w:rsidR="00935DC0">
        <w:t>e</w:t>
      </w:r>
      <w:r>
        <w:t xml:space="preserve"> donations and giving out entrance tickets (wristbands)</w:t>
      </w:r>
    </w:p>
    <w:p w14:paraId="6A084EAB" w14:textId="6B32C7E3" w:rsidR="005E21E2" w:rsidRDefault="00200EF8" w:rsidP="00935DC0">
      <w:pPr>
        <w:pStyle w:val="ListParagraph"/>
        <w:numPr>
          <w:ilvl w:val="0"/>
          <w:numId w:val="32"/>
        </w:numPr>
      </w:pPr>
      <w:r>
        <w:t>keep a log of visitors if needed for a grant</w:t>
      </w:r>
    </w:p>
    <w:p w14:paraId="6FB6C23A" w14:textId="4FC8547B" w:rsidR="005E21E2" w:rsidRDefault="00200EF8" w:rsidP="00935DC0">
      <w:pPr>
        <w:pStyle w:val="ListParagraph"/>
        <w:numPr>
          <w:ilvl w:val="0"/>
          <w:numId w:val="32"/>
        </w:numPr>
      </w:pPr>
      <w:r>
        <w:t>sell quilts</w:t>
      </w:r>
    </w:p>
    <w:p w14:paraId="739B8739" w14:textId="75CE582C" w:rsidR="005E21E2" w:rsidRDefault="00200EF8" w:rsidP="00935DC0">
      <w:pPr>
        <w:pStyle w:val="ListParagraph"/>
        <w:numPr>
          <w:ilvl w:val="0"/>
          <w:numId w:val="32"/>
        </w:numPr>
      </w:pPr>
      <w:r>
        <w:t>offer viewer’s choice ballots</w:t>
      </w:r>
    </w:p>
    <w:p w14:paraId="7B7D441D" w14:textId="7EB12C84" w:rsidR="005E21E2" w:rsidRDefault="00200EF8" w:rsidP="00935DC0">
      <w:pPr>
        <w:pStyle w:val="ListParagraph"/>
        <w:numPr>
          <w:ilvl w:val="0"/>
          <w:numId w:val="32"/>
        </w:numPr>
      </w:pPr>
      <w:r>
        <w:t>provid</w:t>
      </w:r>
      <w:r w:rsidR="00935DC0">
        <w:t>e</w:t>
      </w:r>
      <w:r>
        <w:t xml:space="preserve"> information about and membership applications for the Guild </w:t>
      </w:r>
    </w:p>
    <w:p w14:paraId="5D687A33" w14:textId="756D0C42" w:rsidR="00D42A69" w:rsidRDefault="005E21E2" w:rsidP="00935DC0">
      <w:pPr>
        <w:pStyle w:val="ListParagraph"/>
        <w:numPr>
          <w:ilvl w:val="0"/>
          <w:numId w:val="32"/>
        </w:numPr>
      </w:pPr>
      <w:r>
        <w:t>provid</w:t>
      </w:r>
      <w:r w:rsidR="00935DC0">
        <w:t>e</w:t>
      </w:r>
      <w:r>
        <w:t xml:space="preserve"> wristbands to sponsors,</w:t>
      </w:r>
      <w:r w:rsidR="00200EF8">
        <w:t xml:space="preserve"> vendors</w:t>
      </w:r>
      <w:r>
        <w:t>, and volunteers with a shift that day</w:t>
      </w:r>
    </w:p>
    <w:p w14:paraId="1C5D60D2" w14:textId="51D4BD78" w:rsidR="00935DC0" w:rsidRDefault="00935DC0" w:rsidP="001A1F64">
      <w:pPr>
        <w:ind w:left="720" w:hanging="720"/>
        <w:rPr>
          <w:u w:val="single"/>
        </w:rPr>
      </w:pPr>
      <w:r>
        <w:rPr>
          <w:u w:val="single"/>
        </w:rPr>
        <w:t xml:space="preserve">“Accessible </w:t>
      </w:r>
      <w:r w:rsidR="00DA46CC">
        <w:rPr>
          <w:u w:val="single"/>
        </w:rPr>
        <w:t>Entrance</w:t>
      </w:r>
      <w:r>
        <w:rPr>
          <w:u w:val="single"/>
        </w:rPr>
        <w:t xml:space="preserve"> Table”</w:t>
      </w:r>
      <w:r w:rsidR="00DA46CC">
        <w:rPr>
          <w:u w:val="single"/>
        </w:rPr>
        <w:t xml:space="preserve"> </w:t>
      </w:r>
      <w:r>
        <w:rPr>
          <w:u w:val="single"/>
        </w:rPr>
        <w:t xml:space="preserve">at a Guild-presented show </w:t>
      </w:r>
    </w:p>
    <w:p w14:paraId="64D57F9E" w14:textId="5FF897D9" w:rsidR="00935DC0" w:rsidRDefault="00935DC0" w:rsidP="00935DC0">
      <w:pPr>
        <w:pStyle w:val="ListParagraph"/>
        <w:numPr>
          <w:ilvl w:val="0"/>
          <w:numId w:val="29"/>
        </w:numPr>
      </w:pPr>
      <w:r>
        <w:t>take donations and gives out entrance tickets</w:t>
      </w:r>
    </w:p>
    <w:p w14:paraId="262F4F87" w14:textId="06D9A340" w:rsidR="00935DC0" w:rsidRDefault="00935DC0" w:rsidP="00935DC0">
      <w:pPr>
        <w:pStyle w:val="ListParagraph"/>
        <w:numPr>
          <w:ilvl w:val="0"/>
          <w:numId w:val="29"/>
        </w:numPr>
      </w:pPr>
      <w:r>
        <w:t>keep a log of visitors if needed for a grant</w:t>
      </w:r>
    </w:p>
    <w:p w14:paraId="22021F40" w14:textId="727F7019" w:rsidR="00935DC0" w:rsidRDefault="00935DC0" w:rsidP="00935DC0">
      <w:pPr>
        <w:pStyle w:val="ListParagraph"/>
        <w:numPr>
          <w:ilvl w:val="0"/>
          <w:numId w:val="29"/>
        </w:numPr>
      </w:pPr>
      <w:r>
        <w:t>refer visitors to the main entry table for other services</w:t>
      </w:r>
    </w:p>
    <w:p w14:paraId="2D40FFC2" w14:textId="4D5050A9" w:rsidR="00935DC0" w:rsidRPr="00935DC0" w:rsidRDefault="00935DC0" w:rsidP="00935DC0">
      <w:pPr>
        <w:pStyle w:val="ListParagraph"/>
        <w:numPr>
          <w:ilvl w:val="0"/>
          <w:numId w:val="29"/>
        </w:numPr>
      </w:pPr>
      <w:r>
        <w:t>recommended: Staff with people who love hand sewing – not a busy table</w:t>
      </w:r>
    </w:p>
    <w:p w14:paraId="41D17703" w14:textId="0B80BCBE" w:rsidR="00D77EDC" w:rsidRDefault="00D77EDC" w:rsidP="001A1F64">
      <w:pPr>
        <w:ind w:left="720" w:hanging="720"/>
      </w:pPr>
      <w:r w:rsidRPr="00D77EDC">
        <w:rPr>
          <w:u w:val="single"/>
        </w:rPr>
        <w:t>Opening Reception</w:t>
      </w:r>
      <w:r>
        <w:t xml:space="preserve"> </w:t>
      </w:r>
    </w:p>
    <w:p w14:paraId="40E989C4" w14:textId="08F09B3E" w:rsidR="00200EF8" w:rsidRDefault="00200EF8" w:rsidP="001A1F64">
      <w:pPr>
        <w:keepLines/>
        <w:widowControl w:val="0"/>
        <w:ind w:left="720" w:hanging="720"/>
      </w:pPr>
      <w:r w:rsidRPr="00200EF8">
        <w:rPr>
          <w:u w:val="single"/>
        </w:rPr>
        <w:t>QUILTO</w:t>
      </w:r>
      <w:r>
        <w:t xml:space="preserve"> </w:t>
      </w:r>
    </w:p>
    <w:p w14:paraId="5AF2408D" w14:textId="77777777" w:rsidR="001A1F64" w:rsidRDefault="001A1F64" w:rsidP="001A1F64">
      <w:pPr>
        <w:keepLines/>
        <w:widowControl w:val="0"/>
        <w:ind w:left="720" w:hanging="720"/>
      </w:pPr>
      <w:r w:rsidRPr="005E21E2">
        <w:rPr>
          <w:u w:val="single"/>
        </w:rPr>
        <w:t>Publicity</w:t>
      </w:r>
      <w:r>
        <w:t xml:space="preserve"> </w:t>
      </w:r>
    </w:p>
    <w:p w14:paraId="1AA34807" w14:textId="0573F906" w:rsidR="001A1F64" w:rsidRPr="001A1F64" w:rsidRDefault="001A1F64" w:rsidP="001A1F64">
      <w:pPr>
        <w:keepLines/>
        <w:widowControl w:val="0"/>
        <w:ind w:left="720" w:hanging="720"/>
      </w:pPr>
      <w:r w:rsidRPr="005E21E2">
        <w:rPr>
          <w:u w:val="single"/>
        </w:rPr>
        <w:t>Website</w:t>
      </w:r>
      <w:r>
        <w:t xml:space="preserve"> </w:t>
      </w:r>
      <w:r w:rsidR="00935DC0">
        <w:t>(</w:t>
      </w:r>
      <w:r>
        <w:t>mostly links for a hosted show – much more for a Guild-presented one</w:t>
      </w:r>
      <w:r w:rsidR="00935DC0">
        <w:t>)</w:t>
      </w:r>
    </w:p>
    <w:p w14:paraId="67EA7502" w14:textId="77777777" w:rsidR="001A1F64" w:rsidRDefault="001A1F64" w:rsidP="001A1F64">
      <w:pPr>
        <w:keepLines/>
        <w:widowControl w:val="0"/>
        <w:ind w:left="720" w:hanging="720"/>
      </w:pPr>
      <w:r w:rsidRPr="005E21E2">
        <w:rPr>
          <w:u w:val="single"/>
        </w:rPr>
        <w:t>Volunteer Sign-Up</w:t>
      </w:r>
      <w:r>
        <w:t xml:space="preserve"> </w:t>
      </w:r>
    </w:p>
    <w:p w14:paraId="0ACAB44A" w14:textId="2AC5235D" w:rsidR="005E21E2" w:rsidRDefault="005E21E2" w:rsidP="001A1F64">
      <w:pPr>
        <w:keepLines/>
        <w:widowControl w:val="0"/>
        <w:ind w:left="720" w:hanging="720"/>
      </w:pPr>
      <w:r w:rsidRPr="005E21E2">
        <w:rPr>
          <w:u w:val="single"/>
        </w:rPr>
        <w:t>Live Demonstrations by QU Members</w:t>
      </w:r>
      <w:r>
        <w:t xml:space="preserve"> </w:t>
      </w:r>
    </w:p>
    <w:p w14:paraId="24D3103D" w14:textId="31D02C23" w:rsidR="005E21E2" w:rsidRDefault="005E21E2" w:rsidP="001A1F64">
      <w:pPr>
        <w:keepLines/>
        <w:widowControl w:val="0"/>
        <w:ind w:left="720" w:hanging="720"/>
      </w:pPr>
      <w:r w:rsidRPr="005E21E2">
        <w:rPr>
          <w:u w:val="single"/>
        </w:rPr>
        <w:t>Activities for Kids</w:t>
      </w:r>
      <w:r>
        <w:t xml:space="preserve"> </w:t>
      </w:r>
    </w:p>
    <w:p w14:paraId="70A65A42" w14:textId="4A8DA127" w:rsidR="005E21E2" w:rsidRDefault="001A1F64" w:rsidP="001A1F64">
      <w:pPr>
        <w:keepLines/>
        <w:widowControl w:val="0"/>
        <w:ind w:left="720" w:hanging="720"/>
      </w:pPr>
      <w:r w:rsidRPr="00A67332">
        <w:rPr>
          <w:u w:val="single"/>
        </w:rPr>
        <w:t>Gift Boutique</w:t>
      </w:r>
    </w:p>
    <w:p w14:paraId="2772E05D" w14:textId="4B48B040" w:rsidR="001A1F64" w:rsidRPr="005E21E2" w:rsidRDefault="001A1F64" w:rsidP="001A1F64">
      <w:pPr>
        <w:keepLines/>
        <w:widowControl w:val="0"/>
        <w:ind w:left="720" w:hanging="720"/>
      </w:pPr>
      <w:r w:rsidRPr="009246A1">
        <w:rPr>
          <w:u w:val="single"/>
        </w:rPr>
        <w:t xml:space="preserve">Giving Back to </w:t>
      </w:r>
      <w:r>
        <w:rPr>
          <w:u w:val="single"/>
        </w:rPr>
        <w:t>a</w:t>
      </w:r>
      <w:r w:rsidRPr="009246A1">
        <w:rPr>
          <w:u w:val="single"/>
        </w:rPr>
        <w:t xml:space="preserve"> Hosting Organization</w:t>
      </w:r>
      <w:r>
        <w:t xml:space="preserve"> through revenue sharing (LeMoyne) or a donation (MFH)</w:t>
      </w:r>
      <w:r w:rsidR="00DA46CC">
        <w:t>; not applicable to a Guild-presented show</w:t>
      </w:r>
    </w:p>
    <w:p w14:paraId="3CC0903A" w14:textId="61C71B19" w:rsidR="00D42A69" w:rsidRDefault="00D42A69" w:rsidP="001A1F64">
      <w:pPr>
        <w:ind w:left="720" w:hanging="720"/>
      </w:pPr>
    </w:p>
    <w:p w14:paraId="2E678226" w14:textId="33BFBB3D" w:rsidR="00D42A69" w:rsidRPr="00D42A69" w:rsidRDefault="00D42A69" w:rsidP="00C56F12">
      <w:pPr>
        <w:pStyle w:val="Heading2"/>
      </w:pPr>
      <w:bookmarkStart w:id="7" w:name="_Toc181870306"/>
      <w:r w:rsidRPr="00D42A69">
        <w:lastRenderedPageBreak/>
        <w:t xml:space="preserve">Responsibility for </w:t>
      </w:r>
      <w:r w:rsidR="00C56F12">
        <w:t xml:space="preserve">Various </w:t>
      </w:r>
      <w:r w:rsidRPr="00D42A69">
        <w:t>Elements of the Show</w:t>
      </w:r>
      <w:bookmarkEnd w:id="7"/>
    </w:p>
    <w:p w14:paraId="4DF101B0" w14:textId="4A24673A" w:rsidR="00D42A69" w:rsidRDefault="00D42A69" w:rsidP="00D8437F">
      <w:r>
        <w:t xml:space="preserve">It is the responsibility of the Annual Show Chairperson </w:t>
      </w:r>
      <w:r w:rsidR="001A1F64">
        <w:t xml:space="preserve">and the show committee </w:t>
      </w:r>
      <w:r>
        <w:t xml:space="preserve">to make sure all the elements </w:t>
      </w:r>
      <w:r w:rsidR="005E21E2">
        <w:t>cho</w:t>
      </w:r>
      <w:r w:rsidR="001A1F64">
        <w:t>sen for inclusion happen.</w:t>
      </w:r>
      <w:r>
        <w:t xml:space="preserve"> </w:t>
      </w:r>
    </w:p>
    <w:p w14:paraId="32E6AA3A" w14:textId="67631742" w:rsidR="00620D57" w:rsidRDefault="00D42A69" w:rsidP="00D8437F">
      <w:r>
        <w:t xml:space="preserve">However, the Silent Auction Chairperson, Challenge Quilt Chairperson, and Opportunity Quilt Chairperson will </w:t>
      </w:r>
      <w:r w:rsidR="002A209E">
        <w:t>each</w:t>
      </w:r>
      <w:r>
        <w:t xml:space="preserve"> </w:t>
      </w:r>
      <w:r w:rsidR="00D77EDC">
        <w:t>work on</w:t>
      </w:r>
      <w:r>
        <w:t xml:space="preserve"> their own elements of the show. The Annual Show Chairperson should keep them informed and coordinate with them.</w:t>
      </w:r>
      <w:r w:rsidR="00015C81">
        <w:t xml:space="preserve"> As the liaison between </w:t>
      </w:r>
      <w:r w:rsidR="001A1F64">
        <w:t>a</w:t>
      </w:r>
      <w:r w:rsidR="00015C81">
        <w:t xml:space="preserve"> hosting organization and the Guild, you will be responsible for such things as forwarding publicity materials </w:t>
      </w:r>
      <w:r w:rsidR="00200EF8">
        <w:t xml:space="preserve">from a host </w:t>
      </w:r>
      <w:r w:rsidR="00015C81">
        <w:t>to the Guild’s Publicity</w:t>
      </w:r>
      <w:r w:rsidR="005E21E2">
        <w:t>/</w:t>
      </w:r>
      <w:r w:rsidR="00015C81">
        <w:t>Social Media Chairperson</w:t>
      </w:r>
      <w:r w:rsidR="005E21E2">
        <w:t xml:space="preserve"> and Web Coordinator</w:t>
      </w:r>
      <w:r w:rsidR="00015C81">
        <w:t>.</w:t>
      </w:r>
    </w:p>
    <w:p w14:paraId="5689BEA1" w14:textId="77777777" w:rsidR="00C56F12" w:rsidRPr="00C56F12" w:rsidRDefault="00CC7080" w:rsidP="001A1F64">
      <w:pPr>
        <w:pStyle w:val="Heading2"/>
        <w:keepLines/>
      </w:pPr>
      <w:bookmarkStart w:id="8" w:name="_Toc181870307"/>
      <w:r w:rsidRPr="00C56F12">
        <w:rPr>
          <w:rStyle w:val="Heading2Char"/>
          <w:b/>
          <w:bCs/>
          <w:i/>
          <w:iCs/>
        </w:rPr>
        <w:t>Budget</w:t>
      </w:r>
      <w:bookmarkEnd w:id="8"/>
    </w:p>
    <w:p w14:paraId="5724FA8B" w14:textId="04300515" w:rsidR="00CC7080" w:rsidRPr="00C56F12" w:rsidRDefault="00CC7080" w:rsidP="001A1F64">
      <w:pPr>
        <w:keepLines/>
      </w:pPr>
      <w:r w:rsidRPr="00C56F12">
        <w:t xml:space="preserve">The budget for the </w:t>
      </w:r>
      <w:r w:rsidR="00D77EDC" w:rsidRPr="00C56F12">
        <w:t>Annual Show</w:t>
      </w:r>
      <w:r w:rsidRPr="00C56F12">
        <w:t xml:space="preserve"> will be approved by the Steering Committee. </w:t>
      </w:r>
      <w:r w:rsidR="009246A1" w:rsidRPr="00C56F12">
        <w:t>Your recommendations for the budget will be important to the Steering Committee i</w:t>
      </w:r>
      <w:r w:rsidR="00F16503" w:rsidRPr="00C56F12">
        <w:t>n</w:t>
      </w:r>
      <w:r w:rsidR="009246A1" w:rsidRPr="00C56F12">
        <w:t xml:space="preserve"> setting the budget for the following year. The reimbursement guidelines and form are included in this notebook.</w:t>
      </w:r>
      <w:r w:rsidR="005E21E2">
        <w:t xml:space="preserve"> The form is also available to download from the website.</w:t>
      </w:r>
      <w:r w:rsidRPr="00C56F12">
        <w:t xml:space="preserve"> </w:t>
      </w:r>
    </w:p>
    <w:p w14:paraId="054B6DCD" w14:textId="1200D147" w:rsidR="00CC7080" w:rsidRPr="00CC7080" w:rsidRDefault="009246A1" w:rsidP="00C56F12">
      <w:pPr>
        <w:pStyle w:val="Heading2"/>
      </w:pPr>
      <w:bookmarkStart w:id="9" w:name="_Toc181870308"/>
      <w:r>
        <w:t xml:space="preserve">Handling </w:t>
      </w:r>
      <w:r w:rsidR="00C56F12">
        <w:t>Cash</w:t>
      </w:r>
      <w:r>
        <w:t xml:space="preserve"> at the Show</w:t>
      </w:r>
      <w:bookmarkEnd w:id="9"/>
    </w:p>
    <w:p w14:paraId="1770A59B" w14:textId="6D70F97D" w:rsidR="00CC7080" w:rsidRDefault="009246A1" w:rsidP="00CC7080">
      <w:r>
        <w:t>Make arrangements to safeguard the cash box</w:t>
      </w:r>
      <w:r w:rsidR="00C56F12">
        <w:t>es</w:t>
      </w:r>
      <w:r>
        <w:t xml:space="preserve"> during the show. Ensure that there are enough small bills </w:t>
      </w:r>
      <w:r w:rsidR="00A67332">
        <w:t>to make change</w:t>
      </w:r>
      <w:r>
        <w:t xml:space="preserve"> each day</w:t>
      </w:r>
      <w:r w:rsidR="00C56F12">
        <w:t xml:space="preserve"> for each station at the show</w:t>
      </w:r>
      <w:r>
        <w:t>. Deposit money frequently during the show</w:t>
      </w:r>
      <w:r w:rsidR="00015C81">
        <w:t>,</w:t>
      </w:r>
      <w:r w:rsidR="00C56F12">
        <w:t xml:space="preserve"> or remove it from the venue and safeguard it in a home until it can be deposited,</w:t>
      </w:r>
      <w:r w:rsidR="00015C81">
        <w:t xml:space="preserve"> keeping a detailed record of </w:t>
      </w:r>
      <w:r w:rsidR="00BB3445">
        <w:t>the funds from each station for</w:t>
      </w:r>
      <w:r w:rsidR="00015C81">
        <w:t xml:space="preserve"> the Treasurer</w:t>
      </w:r>
      <w:r>
        <w:t>.</w:t>
      </w:r>
      <w:r w:rsidR="00BB3445">
        <w:t xml:space="preserve"> Two-person verification of funds being safeguarded is recommended.</w:t>
      </w:r>
    </w:p>
    <w:p w14:paraId="228C5918" w14:textId="73AD8B48" w:rsidR="00015C81" w:rsidRDefault="00015C81" w:rsidP="00CC7080"/>
    <w:p w14:paraId="63C540AB" w14:textId="5A18EC4F" w:rsidR="00015C81" w:rsidRPr="00015C81" w:rsidRDefault="00015C81" w:rsidP="005E21E2">
      <w:pPr>
        <w:pStyle w:val="Heading2"/>
        <w:keepLines/>
      </w:pPr>
      <w:bookmarkStart w:id="10" w:name="_Toc181870309"/>
      <w:r w:rsidRPr="00015C81">
        <w:t>Safeguarding the Quilts</w:t>
      </w:r>
      <w:bookmarkEnd w:id="10"/>
    </w:p>
    <w:p w14:paraId="092E8053" w14:textId="73C11BA6" w:rsidR="00015C81" w:rsidRPr="00DA46CC" w:rsidRDefault="00015C81" w:rsidP="005E21E2">
      <w:pPr>
        <w:keepLines/>
        <w:rPr>
          <w:i/>
          <w:iCs/>
        </w:rPr>
      </w:pPr>
      <w:r>
        <w:t xml:space="preserve">Make arrangements with </w:t>
      </w:r>
      <w:r w:rsidR="00C56F12">
        <w:t>a</w:t>
      </w:r>
      <w:r>
        <w:t xml:space="preserve"> hosting organization to safeguard the quilts from drop off until they are collected after the show. </w:t>
      </w:r>
      <w:r w:rsidR="00C56F12">
        <w:t xml:space="preserve">For a Guild-presented show, consider the security of the quilts when choosing a venue. Contact the Guild’s insurance provider if you have questions about coverage of the quilts. </w:t>
      </w:r>
      <w:r w:rsidR="00C56F12" w:rsidRPr="00DA46CC">
        <w:rPr>
          <w:i/>
          <w:iCs/>
        </w:rPr>
        <w:t>A question not yet explored is whether the Guild’s insurance would cover damage to quilts while stored at a member’s home prior to the show.</w:t>
      </w:r>
      <w:r w:rsidR="00BB3445" w:rsidRPr="00DA46CC">
        <w:rPr>
          <w:i/>
          <w:iCs/>
        </w:rPr>
        <w:t xml:space="preserve"> (Thankfully, the issue did not come up in 2024.)</w:t>
      </w:r>
    </w:p>
    <w:p w14:paraId="1C9E9989" w14:textId="77777777" w:rsidR="009246A1" w:rsidRPr="00065731" w:rsidRDefault="009246A1" w:rsidP="00CC7080"/>
    <w:p w14:paraId="31EF23DA" w14:textId="77777777" w:rsidR="00C56F12" w:rsidRDefault="008C31DA" w:rsidP="00200EF8">
      <w:pPr>
        <w:pStyle w:val="Heading2"/>
        <w:keepLines/>
        <w:widowControl w:val="0"/>
      </w:pPr>
      <w:bookmarkStart w:id="11" w:name="_Toc181870310"/>
      <w:r w:rsidRPr="00CC7080">
        <w:lastRenderedPageBreak/>
        <w:t>Guild Property</w:t>
      </w:r>
      <w:bookmarkEnd w:id="11"/>
    </w:p>
    <w:p w14:paraId="06BAF532" w14:textId="6964FF71" w:rsidR="008C31DA" w:rsidRDefault="008C31DA" w:rsidP="00200EF8">
      <w:pPr>
        <w:keepNext/>
        <w:keepLines/>
        <w:widowControl w:val="0"/>
      </w:pPr>
      <w:r w:rsidRPr="003D4F9E">
        <w:t>Yo</w:t>
      </w:r>
      <w:r>
        <w:t>u will have in your possession t</w:t>
      </w:r>
      <w:r w:rsidRPr="003D4F9E">
        <w:t xml:space="preserve">he guild notebook for </w:t>
      </w:r>
      <w:r w:rsidR="00D77EDC">
        <w:t xml:space="preserve">Annual Show </w:t>
      </w:r>
      <w:r w:rsidRPr="003D4F9E">
        <w:t>Chairperson</w:t>
      </w:r>
      <w:r w:rsidR="00CC7080">
        <w:t>.</w:t>
      </w:r>
    </w:p>
    <w:p w14:paraId="735019DA" w14:textId="77777777" w:rsidR="005E21E2" w:rsidRDefault="005E21E2" w:rsidP="00200EF8">
      <w:pPr>
        <w:keepNext/>
        <w:keepLines/>
        <w:widowControl w:val="0"/>
      </w:pPr>
    </w:p>
    <w:p w14:paraId="7CF83AA0" w14:textId="636D4DD7" w:rsidR="00200EF8" w:rsidRDefault="00533184" w:rsidP="00200EF8">
      <w:pPr>
        <w:keepNext/>
        <w:keepLines/>
        <w:widowControl w:val="0"/>
      </w:pPr>
      <w:r>
        <w:t>The Guild also owns</w:t>
      </w:r>
      <w:r w:rsidR="00200EF8">
        <w:t xml:space="preserve"> the following items purchase for the 2024 show:</w:t>
      </w:r>
    </w:p>
    <w:p w14:paraId="28912600" w14:textId="77777777" w:rsidR="00200EF8" w:rsidRDefault="00533184" w:rsidP="00200EF8">
      <w:pPr>
        <w:pStyle w:val="ListParagraph"/>
        <w:keepNext/>
        <w:keepLines/>
        <w:widowControl w:val="0"/>
        <w:numPr>
          <w:ilvl w:val="0"/>
          <w:numId w:val="19"/>
        </w:numPr>
      </w:pPr>
      <w:r>
        <w:t>300 skirt hangers</w:t>
      </w:r>
    </w:p>
    <w:p w14:paraId="45E2975E" w14:textId="2440B2D3" w:rsidR="00200EF8" w:rsidRDefault="00533184" w:rsidP="00200EF8">
      <w:pPr>
        <w:pStyle w:val="ListParagraph"/>
        <w:keepNext/>
        <w:keepLines/>
        <w:widowControl w:val="0"/>
        <w:numPr>
          <w:ilvl w:val="0"/>
          <w:numId w:val="19"/>
        </w:numPr>
      </w:pPr>
      <w:r>
        <w:t>sufficient hanging ribbons for a large show</w:t>
      </w:r>
      <w:r w:rsidR="00200EF8">
        <w:t xml:space="preserve"> in a wide variety of colors</w:t>
      </w:r>
    </w:p>
    <w:p w14:paraId="3A1E2894" w14:textId="16EA6185" w:rsidR="00200EF8" w:rsidRDefault="00706DB0" w:rsidP="00200EF8">
      <w:pPr>
        <w:pStyle w:val="ListParagraph"/>
        <w:keepNext/>
        <w:keepLines/>
        <w:widowControl w:val="0"/>
        <w:numPr>
          <w:ilvl w:val="0"/>
          <w:numId w:val="19"/>
        </w:numPr>
      </w:pPr>
      <w:r>
        <w:t xml:space="preserve">nine </w:t>
      </w:r>
      <w:r w:rsidR="00533184">
        <w:t>yard-sign stakes</w:t>
      </w:r>
    </w:p>
    <w:p w14:paraId="7200574C" w14:textId="2B58BFFC" w:rsidR="00200EF8" w:rsidRDefault="00533184" w:rsidP="00200EF8">
      <w:pPr>
        <w:pStyle w:val="ListParagraph"/>
        <w:keepNext/>
        <w:keepLines/>
        <w:widowControl w:val="0"/>
        <w:numPr>
          <w:ilvl w:val="0"/>
          <w:numId w:val="19"/>
        </w:numPr>
      </w:pPr>
      <w:r>
        <w:t>12 acrylic 8.5x11 sign holders</w:t>
      </w:r>
    </w:p>
    <w:p w14:paraId="47C5D803" w14:textId="120A0B2F" w:rsidR="00546DB3" w:rsidRDefault="00546DB3" w:rsidP="00200EF8">
      <w:pPr>
        <w:pStyle w:val="ListParagraph"/>
        <w:keepNext/>
        <w:keepLines/>
        <w:widowControl w:val="0"/>
        <w:numPr>
          <w:ilvl w:val="0"/>
          <w:numId w:val="19"/>
        </w:numPr>
      </w:pPr>
      <w:r>
        <w:t xml:space="preserve">a vinyl “quilt show” banner that </w:t>
      </w:r>
      <w:r w:rsidR="005E21E2">
        <w:t>i</w:t>
      </w:r>
      <w:r>
        <w:t>s not</w:t>
      </w:r>
      <w:r w:rsidR="005E21E2">
        <w:t xml:space="preserve"> </w:t>
      </w:r>
      <w:r>
        <w:t>theme</w:t>
      </w:r>
      <w:r w:rsidR="005E21E2">
        <w:t>-</w:t>
      </w:r>
      <w:r>
        <w:t>specific</w:t>
      </w:r>
    </w:p>
    <w:p w14:paraId="252364A6" w14:textId="27BCC6A5" w:rsidR="00261DBC" w:rsidRDefault="00265D04" w:rsidP="00200EF8">
      <w:pPr>
        <w:pStyle w:val="ListParagraph"/>
        <w:keepNext/>
        <w:keepLines/>
        <w:widowControl w:val="0"/>
        <w:numPr>
          <w:ilvl w:val="0"/>
          <w:numId w:val="19"/>
        </w:numPr>
      </w:pPr>
      <w:r>
        <w:t>approx.</w:t>
      </w:r>
      <w:r w:rsidR="00261DBC">
        <w:t xml:space="preserve"> 400 pieces of 11x17 paper for printing posters and interior signage</w:t>
      </w:r>
    </w:p>
    <w:p w14:paraId="27BBD5CB" w14:textId="4DAF8098" w:rsidR="00261DBC" w:rsidRDefault="00265D04" w:rsidP="00200EF8">
      <w:pPr>
        <w:pStyle w:val="ListParagraph"/>
        <w:keepNext/>
        <w:keepLines/>
        <w:widowControl w:val="0"/>
        <w:numPr>
          <w:ilvl w:val="0"/>
          <w:numId w:val="19"/>
        </w:numPr>
      </w:pPr>
      <w:r>
        <w:t>approx.</w:t>
      </w:r>
      <w:r w:rsidR="00261DBC">
        <w:t xml:space="preserve"> 400 pieces of 8.5x11 paper</w:t>
      </w:r>
    </w:p>
    <w:p w14:paraId="29725F87" w14:textId="759BCE27" w:rsidR="00261DBC" w:rsidRDefault="00265D04" w:rsidP="00200EF8">
      <w:pPr>
        <w:pStyle w:val="ListParagraph"/>
        <w:keepNext/>
        <w:keepLines/>
        <w:widowControl w:val="0"/>
        <w:numPr>
          <w:ilvl w:val="0"/>
          <w:numId w:val="19"/>
        </w:numPr>
      </w:pPr>
      <w:r>
        <w:t>approx.</w:t>
      </w:r>
      <w:r w:rsidR="00261DBC">
        <w:t xml:space="preserve"> 100 pieces of 8.5 by 14 paper for printing programs</w:t>
      </w:r>
    </w:p>
    <w:p w14:paraId="523806C0" w14:textId="72EAC5B0" w:rsidR="001D67BD" w:rsidRDefault="001A1F64" w:rsidP="00200EF8">
      <w:pPr>
        <w:pStyle w:val="ListParagraph"/>
        <w:keepNext/>
        <w:keepLines/>
        <w:widowControl w:val="0"/>
        <w:numPr>
          <w:ilvl w:val="0"/>
          <w:numId w:val="19"/>
        </w:numPr>
      </w:pPr>
      <w:r>
        <w:t xml:space="preserve">3 </w:t>
      </w:r>
      <w:r w:rsidR="001D67BD">
        <w:t>ballot boxes for viewer’s-choice voting</w:t>
      </w:r>
    </w:p>
    <w:p w14:paraId="6191E990" w14:textId="73F0A53F" w:rsidR="00BB3445" w:rsidRDefault="00C56F12" w:rsidP="00200EF8">
      <w:pPr>
        <w:keepNext/>
        <w:keepLines/>
        <w:widowControl w:val="0"/>
      </w:pPr>
      <w:r>
        <w:t>Since</w:t>
      </w:r>
      <w:r w:rsidR="00533184">
        <w:t xml:space="preserve"> the 2024 show</w:t>
      </w:r>
      <w:r w:rsidR="00BB3445">
        <w:t xml:space="preserve"> ended,</w:t>
      </w:r>
      <w:r w:rsidR="00533184">
        <w:t xml:space="preserve"> these </w:t>
      </w:r>
      <w:r w:rsidR="00BB3445">
        <w:t xml:space="preserve">items </w:t>
      </w:r>
      <w:r w:rsidR="00533184">
        <w:t>are being stored by Sue Isaac, who will happily transfer them to the next chairperson to need them.</w:t>
      </w:r>
      <w:r>
        <w:t xml:space="preserve"> </w:t>
      </w:r>
    </w:p>
    <w:p w14:paraId="40D13444" w14:textId="77777777" w:rsidR="00BB3445" w:rsidRDefault="00BB3445" w:rsidP="00200EF8">
      <w:pPr>
        <w:keepNext/>
        <w:keepLines/>
        <w:widowControl w:val="0"/>
      </w:pPr>
    </w:p>
    <w:p w14:paraId="5A3837E7" w14:textId="36DDAED5" w:rsidR="00BB3445" w:rsidRDefault="00BB3445" w:rsidP="00200EF8">
      <w:pPr>
        <w:keepNext/>
        <w:keepLines/>
        <w:widowControl w:val="0"/>
        <w:rPr>
          <w:i/>
          <w:iCs/>
        </w:rPr>
      </w:pPr>
      <w:r w:rsidRPr="00BB3445">
        <w:rPr>
          <w:i/>
          <w:iCs/>
        </w:rPr>
        <w:t>Note: 200 skirt hangers were borrowed from the Friendship Star guild for our 2024 show. Expect to lend them our skirt hangers if they need them. Cooperation, not competition, is the plan.</w:t>
      </w:r>
    </w:p>
    <w:p w14:paraId="554269AD" w14:textId="77777777" w:rsidR="004A3A6A" w:rsidRDefault="004A3A6A" w:rsidP="00200EF8">
      <w:pPr>
        <w:keepNext/>
        <w:keepLines/>
        <w:widowControl w:val="0"/>
        <w:rPr>
          <w:i/>
          <w:iCs/>
        </w:rPr>
      </w:pPr>
    </w:p>
    <w:p w14:paraId="096B90D1" w14:textId="5C92B6ED" w:rsidR="00706DB0" w:rsidRDefault="004A3A6A" w:rsidP="00200EF8">
      <w:pPr>
        <w:keepNext/>
        <w:keepLines/>
        <w:widowControl w:val="0"/>
        <w:rPr>
          <w:i/>
          <w:iCs/>
        </w:rPr>
      </w:pPr>
      <w:r>
        <w:rPr>
          <w:i/>
          <w:iCs/>
        </w:rPr>
        <w:t xml:space="preserve">Note: The Fairgrounds has an exclusive contract with Pepsi. Water that is </w:t>
      </w:r>
      <w:r w:rsidRPr="004A3A6A">
        <w:rPr>
          <w:b/>
          <w:bCs/>
          <w:i/>
          <w:iCs/>
        </w:rPr>
        <w:t>sold</w:t>
      </w:r>
      <w:r>
        <w:rPr>
          <w:i/>
          <w:iCs/>
        </w:rPr>
        <w:t xml:space="preserve"> must be Aquafina obtained from the local Pepsi distributor. Water that is given away must be Aquafina brand, but may be obtained anywhere. Beverages that don’t compete with Pepsi products may be given away, but must either be in glass tumblers at a more formal event</w:t>
      </w:r>
      <w:r w:rsidR="00706DB0">
        <w:rPr>
          <w:i/>
          <w:iCs/>
        </w:rPr>
        <w:t>, or else</w:t>
      </w:r>
      <w:r>
        <w:rPr>
          <w:i/>
          <w:iCs/>
        </w:rPr>
        <w:t xml:space="preserve"> in Pepsi cups. An exception was made for our </w:t>
      </w:r>
      <w:r w:rsidR="00706DB0">
        <w:rPr>
          <w:i/>
          <w:iCs/>
        </w:rPr>
        <w:t>l</w:t>
      </w:r>
      <w:r>
        <w:rPr>
          <w:i/>
          <w:iCs/>
        </w:rPr>
        <w:t xml:space="preserve">emonade vendor because the </w:t>
      </w:r>
      <w:r w:rsidR="00987F51">
        <w:rPr>
          <w:i/>
          <w:iCs/>
        </w:rPr>
        <w:t xml:space="preserve">(non-Pepsi) </w:t>
      </w:r>
      <w:r>
        <w:rPr>
          <w:i/>
          <w:iCs/>
        </w:rPr>
        <w:t>cups</w:t>
      </w:r>
      <w:r w:rsidR="00987F51">
        <w:rPr>
          <w:i/>
          <w:iCs/>
        </w:rPr>
        <w:t xml:space="preserve"> with lids</w:t>
      </w:r>
      <w:r>
        <w:rPr>
          <w:i/>
          <w:iCs/>
        </w:rPr>
        <w:t xml:space="preserve"> he uses are part of his process. </w:t>
      </w:r>
    </w:p>
    <w:p w14:paraId="3891C97A" w14:textId="3F6F16B4" w:rsidR="004A3A6A" w:rsidRPr="00706DB0" w:rsidRDefault="00706DB0" w:rsidP="00706DB0">
      <w:pPr>
        <w:pStyle w:val="ListParagraph"/>
        <w:keepNext/>
        <w:keepLines/>
        <w:widowControl w:val="0"/>
        <w:numPr>
          <w:ilvl w:val="0"/>
          <w:numId w:val="28"/>
        </w:numPr>
      </w:pPr>
      <w:r w:rsidRPr="00706DB0">
        <w:t xml:space="preserve">The guild </w:t>
      </w:r>
      <w:r>
        <w:t>still had</w:t>
      </w:r>
      <w:r w:rsidRPr="00706DB0">
        <w:t xml:space="preserve"> several hundred Pepsi cups at the end of the 2024 show</w:t>
      </w:r>
      <w:r>
        <w:t>;</w:t>
      </w:r>
      <w:r w:rsidRPr="00706DB0">
        <w:t xml:space="preserve"> </w:t>
      </w:r>
      <w:r>
        <w:t xml:space="preserve">they are </w:t>
      </w:r>
      <w:r w:rsidRPr="00706DB0">
        <w:t xml:space="preserve">being stored by </w:t>
      </w:r>
      <w:r w:rsidR="00563FC5">
        <w:t>Ann Gaber</w:t>
      </w:r>
      <w:r w:rsidRPr="00706DB0">
        <w:t>.</w:t>
      </w:r>
    </w:p>
    <w:p w14:paraId="29A81C3C" w14:textId="77777777" w:rsidR="00BB3445" w:rsidRDefault="00BB3445" w:rsidP="00200EF8">
      <w:pPr>
        <w:keepLines/>
        <w:widowControl w:val="0"/>
      </w:pPr>
    </w:p>
    <w:p w14:paraId="4BF121EC" w14:textId="51A6474B" w:rsidR="00533184" w:rsidRPr="00BB3445" w:rsidRDefault="00BB3445" w:rsidP="00200EF8">
      <w:pPr>
        <w:keepLines/>
        <w:widowControl w:val="0"/>
        <w:rPr>
          <w:i/>
          <w:iCs/>
        </w:rPr>
      </w:pPr>
      <w:r w:rsidRPr="00BB3445">
        <w:rPr>
          <w:i/>
          <w:iCs/>
        </w:rPr>
        <w:t xml:space="preserve">Note: </w:t>
      </w:r>
      <w:r w:rsidR="00C56F12" w:rsidRPr="00BB3445">
        <w:rPr>
          <w:i/>
          <w:iCs/>
        </w:rPr>
        <w:t xml:space="preserve">The Guild’s Treasurer has possession of several </w:t>
      </w:r>
      <w:r w:rsidR="00C56F12" w:rsidRPr="00200EF8">
        <w:rPr>
          <w:b/>
          <w:bCs/>
          <w:i/>
          <w:iCs/>
        </w:rPr>
        <w:t>credit-card readers</w:t>
      </w:r>
      <w:r w:rsidR="00C56F12" w:rsidRPr="00BB3445">
        <w:rPr>
          <w:i/>
          <w:iCs/>
        </w:rPr>
        <w:t xml:space="preserve"> that work with the Guild’s Square service.</w:t>
      </w:r>
    </w:p>
    <w:p w14:paraId="403C2F68" w14:textId="2AE4F5BE" w:rsidR="00CC7080" w:rsidRDefault="00CC7080">
      <w:pPr>
        <w:overflowPunct/>
        <w:autoSpaceDE/>
        <w:autoSpaceDN/>
        <w:adjustRightInd/>
        <w:textAlignment w:val="auto"/>
      </w:pPr>
      <w:r>
        <w:br w:type="page"/>
      </w:r>
    </w:p>
    <w:p w14:paraId="7AE40770" w14:textId="27D811CE" w:rsidR="007A7230" w:rsidRDefault="00D464E2" w:rsidP="00C56F12">
      <w:pPr>
        <w:pStyle w:val="Heading1"/>
      </w:pPr>
      <w:bookmarkStart w:id="12" w:name="_Toc181870311"/>
      <w:r>
        <w:lastRenderedPageBreak/>
        <w:t xml:space="preserve">Detailed </w:t>
      </w:r>
      <w:r w:rsidR="00D77EDC">
        <w:t>Annual Show</w:t>
      </w:r>
      <w:r w:rsidR="00620369" w:rsidRPr="00D464E2">
        <w:t xml:space="preserve"> </w:t>
      </w:r>
      <w:r w:rsidRPr="00D464E2">
        <w:t>Timeline</w:t>
      </w:r>
      <w:bookmarkEnd w:id="12"/>
      <w:r w:rsidR="004A3A6A">
        <w:t xml:space="preserve"> </w:t>
      </w:r>
    </w:p>
    <w:p w14:paraId="18FE437C" w14:textId="77777777" w:rsidR="00620369" w:rsidRDefault="00620369" w:rsidP="008C31DA">
      <w:pPr>
        <w:jc w:val="center"/>
        <w:rPr>
          <w:b/>
        </w:rPr>
      </w:pPr>
    </w:p>
    <w:p w14:paraId="5381A98B" w14:textId="2AE054A1" w:rsidR="00D77EDC" w:rsidRPr="00D77EDC" w:rsidRDefault="00D77EDC" w:rsidP="00C56F12">
      <w:pPr>
        <w:pStyle w:val="Heading2"/>
      </w:pPr>
      <w:bookmarkStart w:id="13" w:name="_Toc181870312"/>
      <w:r w:rsidRPr="00D77EDC">
        <w:t xml:space="preserve">During the </w:t>
      </w:r>
      <w:r w:rsidRPr="00587F0E">
        <w:t xml:space="preserve">Calendar Year </w:t>
      </w:r>
      <w:r w:rsidR="00C56F12">
        <w:t>prior to</w:t>
      </w:r>
      <w:r w:rsidRPr="00D77EDC">
        <w:t xml:space="preserve"> the Annual Show You Will Chair</w:t>
      </w:r>
      <w:bookmarkEnd w:id="13"/>
    </w:p>
    <w:p w14:paraId="415A0647" w14:textId="316C0A81" w:rsidR="00D77EDC" w:rsidRPr="0051391D" w:rsidRDefault="00D77EDC" w:rsidP="0098586F">
      <w:pPr>
        <w:tabs>
          <w:tab w:val="center" w:pos="4320"/>
          <w:tab w:val="left" w:pos="6128"/>
        </w:tabs>
        <w:rPr>
          <w:bCs/>
        </w:rPr>
      </w:pPr>
    </w:p>
    <w:p w14:paraId="66255274" w14:textId="5660BF3D" w:rsidR="00910AB5" w:rsidRDefault="004848D4" w:rsidP="00D11993">
      <w:pPr>
        <w:tabs>
          <w:tab w:val="center" w:pos="4320"/>
          <w:tab w:val="left" w:pos="6128"/>
        </w:tabs>
        <w:rPr>
          <w:bCs/>
        </w:rPr>
      </w:pPr>
      <w:r>
        <w:rPr>
          <w:bCs/>
        </w:rPr>
        <w:t>Mar</w:t>
      </w:r>
      <w:r w:rsidR="00910AB5">
        <w:rPr>
          <w:bCs/>
        </w:rPr>
        <w:t>c</w:t>
      </w:r>
      <w:r>
        <w:rPr>
          <w:bCs/>
        </w:rPr>
        <w:t>h – June: Recruit people to coordinate each of the elements of the show</w:t>
      </w:r>
      <w:r w:rsidR="00910AB5">
        <w:rPr>
          <w:bCs/>
        </w:rPr>
        <w:t>, if not already done</w:t>
      </w:r>
      <w:r>
        <w:rPr>
          <w:bCs/>
        </w:rPr>
        <w:t>.</w:t>
      </w:r>
      <w:r w:rsidR="00D11993">
        <w:rPr>
          <w:bCs/>
        </w:rPr>
        <w:t xml:space="preserve"> </w:t>
      </w:r>
    </w:p>
    <w:p w14:paraId="25C6D1E4" w14:textId="77777777" w:rsidR="004848D4" w:rsidRDefault="004848D4" w:rsidP="0098586F">
      <w:pPr>
        <w:tabs>
          <w:tab w:val="center" w:pos="4320"/>
          <w:tab w:val="left" w:pos="6128"/>
        </w:tabs>
        <w:rPr>
          <w:bCs/>
        </w:rPr>
      </w:pPr>
    </w:p>
    <w:p w14:paraId="14EFDEDA" w14:textId="5C55BF3A" w:rsidR="00D77EDC" w:rsidRPr="0051391D" w:rsidRDefault="0051391D" w:rsidP="0098586F">
      <w:pPr>
        <w:tabs>
          <w:tab w:val="center" w:pos="4320"/>
          <w:tab w:val="left" w:pos="6128"/>
        </w:tabs>
        <w:rPr>
          <w:bCs/>
        </w:rPr>
      </w:pPr>
      <w:r w:rsidRPr="0051391D">
        <w:rPr>
          <w:bCs/>
        </w:rPr>
        <w:t>March</w:t>
      </w:r>
      <w:r>
        <w:rPr>
          <w:bCs/>
        </w:rPr>
        <w:t xml:space="preserve"> – June</w:t>
      </w:r>
      <w:r w:rsidRPr="0051391D">
        <w:rPr>
          <w:bCs/>
        </w:rPr>
        <w:t xml:space="preserve">: Determine the </w:t>
      </w:r>
      <w:r w:rsidR="00C37169" w:rsidRPr="00C37169">
        <w:rPr>
          <w:b/>
        </w:rPr>
        <w:t>Season or</w:t>
      </w:r>
      <w:r w:rsidR="00C37169">
        <w:rPr>
          <w:bCs/>
        </w:rPr>
        <w:t xml:space="preserve"> </w:t>
      </w:r>
      <w:r w:rsidRPr="00834DD6">
        <w:rPr>
          <w:b/>
        </w:rPr>
        <w:t>Dates for the Show</w:t>
      </w:r>
    </w:p>
    <w:p w14:paraId="702AFB14" w14:textId="2CCE313C" w:rsidR="00D77EDC" w:rsidRPr="0051391D" w:rsidRDefault="0051391D" w:rsidP="0051391D">
      <w:pPr>
        <w:pStyle w:val="ListParagraph"/>
        <w:numPr>
          <w:ilvl w:val="0"/>
          <w:numId w:val="9"/>
        </w:numPr>
        <w:tabs>
          <w:tab w:val="center" w:pos="4320"/>
          <w:tab w:val="left" w:pos="6128"/>
        </w:tabs>
        <w:rPr>
          <w:bCs/>
        </w:rPr>
      </w:pPr>
      <w:r w:rsidRPr="0051391D">
        <w:rPr>
          <w:bCs/>
        </w:rPr>
        <w:t>If the show will be at the Museum of Florida History,</w:t>
      </w:r>
      <w:r>
        <w:rPr>
          <w:bCs/>
        </w:rPr>
        <w:t xml:space="preserve"> at LeMoyne Arts, or at another hosting </w:t>
      </w:r>
      <w:r w:rsidR="00834DD6">
        <w:rPr>
          <w:bCs/>
        </w:rPr>
        <w:t>institution (“host”),</w:t>
      </w:r>
      <w:r w:rsidRPr="0051391D">
        <w:rPr>
          <w:bCs/>
        </w:rPr>
        <w:t xml:space="preserve"> the </w:t>
      </w:r>
      <w:r w:rsidR="00834DD6">
        <w:rPr>
          <w:bCs/>
        </w:rPr>
        <w:t xml:space="preserve">host and the Chair of the show jointly determine the </w:t>
      </w:r>
      <w:r w:rsidRPr="0051391D">
        <w:rPr>
          <w:bCs/>
        </w:rPr>
        <w:t>schedule for the show</w:t>
      </w:r>
      <w:r w:rsidR="00834DD6">
        <w:rPr>
          <w:bCs/>
        </w:rPr>
        <w:t>, with input from and concurrence of the Steering Committee</w:t>
      </w:r>
      <w:r w:rsidRPr="0051391D">
        <w:rPr>
          <w:bCs/>
        </w:rPr>
        <w:t xml:space="preserve">. </w:t>
      </w:r>
    </w:p>
    <w:p w14:paraId="319FD93B" w14:textId="40F870CB" w:rsidR="00D77EDC" w:rsidRPr="0051391D" w:rsidRDefault="00C37169" w:rsidP="0051391D">
      <w:pPr>
        <w:pStyle w:val="ListParagraph"/>
        <w:numPr>
          <w:ilvl w:val="0"/>
          <w:numId w:val="9"/>
        </w:numPr>
        <w:tabs>
          <w:tab w:val="center" w:pos="4320"/>
          <w:tab w:val="left" w:pos="6128"/>
        </w:tabs>
        <w:rPr>
          <w:bCs/>
        </w:rPr>
      </w:pPr>
      <w:r>
        <w:rPr>
          <w:bCs/>
        </w:rPr>
        <w:t>For a Guild-presented show</w:t>
      </w:r>
      <w:r w:rsidR="0051391D" w:rsidRPr="0051391D">
        <w:rPr>
          <w:bCs/>
        </w:rPr>
        <w:t xml:space="preserve">, </w:t>
      </w:r>
      <w:r w:rsidR="00A67332">
        <w:rPr>
          <w:bCs/>
        </w:rPr>
        <w:t xml:space="preserve">the </w:t>
      </w:r>
      <w:r w:rsidR="0051391D" w:rsidRPr="0051391D">
        <w:rPr>
          <w:bCs/>
        </w:rPr>
        <w:t xml:space="preserve">preferred duration of the show and the approximate time of year should be </w:t>
      </w:r>
      <w:r>
        <w:rPr>
          <w:bCs/>
        </w:rPr>
        <w:t>suggested by the annual show committee and approved</w:t>
      </w:r>
      <w:r w:rsidR="0051391D" w:rsidRPr="0051391D">
        <w:rPr>
          <w:bCs/>
        </w:rPr>
        <w:t xml:space="preserve"> by the Steering Committee. </w:t>
      </w:r>
      <w:r w:rsidR="00834DD6">
        <w:rPr>
          <w:bCs/>
        </w:rPr>
        <w:t xml:space="preserve">The </w:t>
      </w:r>
      <w:r>
        <w:rPr>
          <w:bCs/>
        </w:rPr>
        <w:t>committee</w:t>
      </w:r>
      <w:r w:rsidR="00834DD6">
        <w:rPr>
          <w:bCs/>
        </w:rPr>
        <w:t xml:space="preserve"> will then use that information to research venues available for the preferred time period.</w:t>
      </w:r>
    </w:p>
    <w:p w14:paraId="77364B3F" w14:textId="3914C00D" w:rsidR="00D77EDC" w:rsidRPr="0051391D" w:rsidRDefault="00D77EDC" w:rsidP="0098586F">
      <w:pPr>
        <w:tabs>
          <w:tab w:val="center" w:pos="4320"/>
          <w:tab w:val="left" w:pos="6128"/>
        </w:tabs>
        <w:rPr>
          <w:bCs/>
        </w:rPr>
      </w:pPr>
    </w:p>
    <w:p w14:paraId="6C188A3D" w14:textId="50832D26" w:rsidR="00D77EDC" w:rsidRDefault="0051391D" w:rsidP="0098586F">
      <w:pPr>
        <w:tabs>
          <w:tab w:val="center" w:pos="4320"/>
          <w:tab w:val="left" w:pos="6128"/>
        </w:tabs>
        <w:rPr>
          <w:bCs/>
        </w:rPr>
      </w:pPr>
      <w:r>
        <w:rPr>
          <w:bCs/>
        </w:rPr>
        <w:t xml:space="preserve">March – June: </w:t>
      </w:r>
      <w:r w:rsidR="00834DD6" w:rsidRPr="00834DD6">
        <w:rPr>
          <w:b/>
        </w:rPr>
        <w:t>Research Venues for the Show</w:t>
      </w:r>
      <w:r w:rsidR="007B243D">
        <w:rPr>
          <w:b/>
        </w:rPr>
        <w:t xml:space="preserve"> if not at a hosted location</w:t>
      </w:r>
    </w:p>
    <w:p w14:paraId="5B5E916B" w14:textId="2F68276E" w:rsidR="00834DD6" w:rsidRDefault="00834DD6" w:rsidP="0098586F">
      <w:pPr>
        <w:tabs>
          <w:tab w:val="center" w:pos="4320"/>
          <w:tab w:val="left" w:pos="6128"/>
        </w:tabs>
        <w:rPr>
          <w:bCs/>
          <w:i/>
          <w:iCs/>
        </w:rPr>
      </w:pPr>
      <w:r>
        <w:rPr>
          <w:bCs/>
        </w:rPr>
        <w:t>As the Chair of the show, you should solicit suggestions on possible venues from Steering Committee members, and possibly, via an article in the newsletter. (See Venue Considerations Section)</w:t>
      </w:r>
      <w:r w:rsidR="00BB3445">
        <w:rPr>
          <w:bCs/>
        </w:rPr>
        <w:t xml:space="preserve">. </w:t>
      </w:r>
      <w:r w:rsidR="00BB3445" w:rsidRPr="00BB3445">
        <w:rPr>
          <w:bCs/>
          <w:i/>
          <w:iCs/>
        </w:rPr>
        <w:t>Although the size of the 2024 show was daunting, the Fairgrounds was a good location. If another large show is desired, the 2024 committee’s recommendation would be to use the Fairgrounds again.</w:t>
      </w:r>
    </w:p>
    <w:p w14:paraId="191A7101" w14:textId="77777777" w:rsidR="00706DB0" w:rsidRDefault="00706DB0" w:rsidP="00706DB0">
      <w:pPr>
        <w:tabs>
          <w:tab w:val="center" w:pos="4320"/>
          <w:tab w:val="left" w:pos="6128"/>
        </w:tabs>
        <w:rPr>
          <w:bCs/>
        </w:rPr>
      </w:pPr>
    </w:p>
    <w:p w14:paraId="49590B86" w14:textId="7D1E93D6" w:rsidR="00706DB0" w:rsidRPr="0051391D" w:rsidRDefault="00706DB0" w:rsidP="00706DB0">
      <w:pPr>
        <w:tabs>
          <w:tab w:val="center" w:pos="4320"/>
          <w:tab w:val="left" w:pos="6128"/>
        </w:tabs>
        <w:rPr>
          <w:bCs/>
        </w:rPr>
      </w:pPr>
      <w:r>
        <w:rPr>
          <w:bCs/>
        </w:rPr>
        <w:t xml:space="preserve">March – June: Determine the </w:t>
      </w:r>
      <w:r w:rsidRPr="00C812BF">
        <w:rPr>
          <w:b/>
        </w:rPr>
        <w:t>Theme of the Show</w:t>
      </w:r>
    </w:p>
    <w:p w14:paraId="781BE75F" w14:textId="77777777" w:rsidR="00706DB0" w:rsidRDefault="00706DB0" w:rsidP="00706DB0">
      <w:pPr>
        <w:tabs>
          <w:tab w:val="center" w:pos="4320"/>
          <w:tab w:val="left" w:pos="6128"/>
        </w:tabs>
        <w:rPr>
          <w:bCs/>
        </w:rPr>
      </w:pPr>
      <w:r>
        <w:rPr>
          <w:bCs/>
        </w:rPr>
        <w:t>This has been determined in cooperation with the Museum of Florida History in the past. If there is a different host, you may solicit their input on the possible themes.</w:t>
      </w:r>
    </w:p>
    <w:p w14:paraId="61882397" w14:textId="77777777" w:rsidR="00706DB0" w:rsidRDefault="00706DB0" w:rsidP="00706DB0">
      <w:pPr>
        <w:tabs>
          <w:tab w:val="center" w:pos="4320"/>
          <w:tab w:val="left" w:pos="6128"/>
        </w:tabs>
        <w:rPr>
          <w:bCs/>
        </w:rPr>
      </w:pPr>
      <w:r>
        <w:rPr>
          <w:bCs/>
        </w:rPr>
        <w:t>The Challenge Chair for the following year should also be consulted once that person has agreed to take on the position.</w:t>
      </w:r>
    </w:p>
    <w:p w14:paraId="7E972EF3" w14:textId="77777777" w:rsidR="00706DB0" w:rsidRPr="0051391D" w:rsidRDefault="00706DB0" w:rsidP="0098586F">
      <w:pPr>
        <w:tabs>
          <w:tab w:val="center" w:pos="4320"/>
          <w:tab w:val="left" w:pos="6128"/>
        </w:tabs>
        <w:rPr>
          <w:bCs/>
        </w:rPr>
      </w:pPr>
    </w:p>
    <w:p w14:paraId="0A2387C7" w14:textId="583EAAD1" w:rsidR="00834DD6" w:rsidRDefault="00834DD6" w:rsidP="0098586F">
      <w:pPr>
        <w:tabs>
          <w:tab w:val="center" w:pos="4320"/>
          <w:tab w:val="left" w:pos="6128"/>
        </w:tabs>
        <w:rPr>
          <w:bCs/>
        </w:rPr>
      </w:pPr>
      <w:r>
        <w:rPr>
          <w:bCs/>
        </w:rPr>
        <w:t xml:space="preserve">July – </w:t>
      </w:r>
      <w:r w:rsidR="00AA6500">
        <w:rPr>
          <w:bCs/>
        </w:rPr>
        <w:t>September</w:t>
      </w:r>
      <w:r w:rsidR="007B243D">
        <w:rPr>
          <w:bCs/>
        </w:rPr>
        <w:t xml:space="preserve">: Draw up a </w:t>
      </w:r>
      <w:r w:rsidR="007B243D" w:rsidRPr="007B243D">
        <w:rPr>
          <w:b/>
        </w:rPr>
        <w:t>Budget for the Show</w:t>
      </w:r>
    </w:p>
    <w:p w14:paraId="5ECD57EC" w14:textId="0C957D48" w:rsidR="007B243D" w:rsidRDefault="00C37169" w:rsidP="0098586F">
      <w:pPr>
        <w:tabs>
          <w:tab w:val="center" w:pos="4320"/>
          <w:tab w:val="left" w:pos="6128"/>
        </w:tabs>
        <w:rPr>
          <w:bCs/>
        </w:rPr>
      </w:pPr>
      <w:r>
        <w:rPr>
          <w:bCs/>
        </w:rPr>
        <w:t>For a hosted show</w:t>
      </w:r>
      <w:r w:rsidR="007B243D">
        <w:rPr>
          <w:bCs/>
        </w:rPr>
        <w:t xml:space="preserve">, the revenue-sharing arrangements should be negotiated and considered in estimating costs and income. </w:t>
      </w:r>
    </w:p>
    <w:p w14:paraId="110DBA7B" w14:textId="0926DEF5" w:rsidR="007B243D" w:rsidRDefault="00C37169" w:rsidP="0098586F">
      <w:pPr>
        <w:tabs>
          <w:tab w:val="center" w:pos="4320"/>
          <w:tab w:val="left" w:pos="6128"/>
        </w:tabs>
        <w:rPr>
          <w:bCs/>
        </w:rPr>
      </w:pPr>
      <w:r>
        <w:rPr>
          <w:bCs/>
        </w:rPr>
        <w:t>For a Guild-presented show</w:t>
      </w:r>
      <w:r w:rsidR="007B243D">
        <w:rPr>
          <w:bCs/>
        </w:rPr>
        <w:t xml:space="preserve">, use venue-rental, insurance, frame-rental or frame-construction, </w:t>
      </w:r>
      <w:r w:rsidR="00261DBC">
        <w:rPr>
          <w:bCs/>
        </w:rPr>
        <w:t xml:space="preserve">printing, </w:t>
      </w:r>
      <w:r w:rsidR="007B243D">
        <w:rPr>
          <w:bCs/>
        </w:rPr>
        <w:t xml:space="preserve">advertising, and event costs for estimating outgo. </w:t>
      </w:r>
    </w:p>
    <w:p w14:paraId="772BF82D" w14:textId="11811125" w:rsidR="007B243D" w:rsidRDefault="007B243D" w:rsidP="0098586F">
      <w:pPr>
        <w:tabs>
          <w:tab w:val="center" w:pos="4320"/>
          <w:tab w:val="left" w:pos="6128"/>
        </w:tabs>
        <w:rPr>
          <w:bCs/>
        </w:rPr>
      </w:pPr>
      <w:r>
        <w:rPr>
          <w:bCs/>
        </w:rPr>
        <w:t xml:space="preserve">Estimate income from projected attendance fees, sponsorships, vendor fees, Opportunity Quilt ticket donations, </w:t>
      </w:r>
      <w:r w:rsidR="00261DBC">
        <w:rPr>
          <w:bCs/>
        </w:rPr>
        <w:t xml:space="preserve">basket donations, </w:t>
      </w:r>
      <w:r w:rsidR="00A933FC">
        <w:rPr>
          <w:bCs/>
        </w:rPr>
        <w:t xml:space="preserve">boutique sales, </w:t>
      </w:r>
      <w:r>
        <w:rPr>
          <w:bCs/>
        </w:rPr>
        <w:t>Silent-Auction proceeds</w:t>
      </w:r>
      <w:r w:rsidR="00261DBC">
        <w:rPr>
          <w:bCs/>
        </w:rPr>
        <w:t>, and the Guild’s commission on quilts sold.</w:t>
      </w:r>
    </w:p>
    <w:p w14:paraId="41111480" w14:textId="77B5FD14" w:rsidR="00C56F12" w:rsidRPr="00DA46CC" w:rsidRDefault="00C56F12" w:rsidP="0098586F">
      <w:pPr>
        <w:tabs>
          <w:tab w:val="center" w:pos="4320"/>
          <w:tab w:val="left" w:pos="6128"/>
        </w:tabs>
        <w:rPr>
          <w:bCs/>
        </w:rPr>
      </w:pPr>
      <w:r w:rsidRPr="00C56F12">
        <w:rPr>
          <w:bCs/>
          <w:i/>
          <w:iCs/>
        </w:rPr>
        <w:t xml:space="preserve">Note: In retrospect, the initial budget drawn up for the 2024 show was grossly underestimated both for outgo and, thankfully, for income. </w:t>
      </w:r>
      <w:r w:rsidRPr="00DA46CC">
        <w:rPr>
          <w:bCs/>
        </w:rPr>
        <w:t>The actuals from 2024</w:t>
      </w:r>
      <w:r w:rsidRPr="00C56F12">
        <w:rPr>
          <w:bCs/>
          <w:i/>
          <w:iCs/>
        </w:rPr>
        <w:t xml:space="preserve"> </w:t>
      </w:r>
      <w:r w:rsidRPr="00DA46CC">
        <w:rPr>
          <w:bCs/>
          <w:i/>
          <w:iCs/>
        </w:rPr>
        <w:t>(see Appendix A</w:t>
      </w:r>
      <w:r w:rsidR="00DA46CC">
        <w:rPr>
          <w:bCs/>
          <w:i/>
          <w:iCs/>
        </w:rPr>
        <w:t xml:space="preserve"> and detailed financial records in the printed notebook only</w:t>
      </w:r>
      <w:r w:rsidRPr="00DA46CC">
        <w:rPr>
          <w:bCs/>
          <w:i/>
          <w:iCs/>
        </w:rPr>
        <w:t>)</w:t>
      </w:r>
      <w:r w:rsidRPr="00261DBC">
        <w:rPr>
          <w:bCs/>
          <w:i/>
          <w:iCs/>
          <w:color w:val="FF0000"/>
        </w:rPr>
        <w:t xml:space="preserve"> </w:t>
      </w:r>
      <w:r w:rsidRPr="00DA46CC">
        <w:rPr>
          <w:bCs/>
        </w:rPr>
        <w:t>may help make more-informed estimates.</w:t>
      </w:r>
    </w:p>
    <w:p w14:paraId="094DEE22" w14:textId="77777777" w:rsidR="006B0DD6" w:rsidRDefault="006B0DD6" w:rsidP="0098586F">
      <w:pPr>
        <w:tabs>
          <w:tab w:val="center" w:pos="4320"/>
          <w:tab w:val="left" w:pos="6128"/>
        </w:tabs>
        <w:rPr>
          <w:bCs/>
        </w:rPr>
      </w:pPr>
    </w:p>
    <w:p w14:paraId="5B88BFEF" w14:textId="13E98059" w:rsidR="006B0DD6" w:rsidRDefault="006B0DD6" w:rsidP="00C37169">
      <w:pPr>
        <w:keepNext/>
        <w:keepLines/>
        <w:tabs>
          <w:tab w:val="center" w:pos="4320"/>
          <w:tab w:val="left" w:pos="6128"/>
        </w:tabs>
        <w:rPr>
          <w:bCs/>
        </w:rPr>
      </w:pPr>
      <w:r>
        <w:rPr>
          <w:bCs/>
        </w:rPr>
        <w:lastRenderedPageBreak/>
        <w:t xml:space="preserve">July – September: Create a </w:t>
      </w:r>
      <w:r w:rsidRPr="006B0DD6">
        <w:rPr>
          <w:b/>
        </w:rPr>
        <w:t>“Look” for the Show</w:t>
      </w:r>
    </w:p>
    <w:p w14:paraId="5AD02D75" w14:textId="04A237A5" w:rsidR="00C37169" w:rsidRPr="005E21E2" w:rsidRDefault="00C37169" w:rsidP="00C37169">
      <w:pPr>
        <w:keepNext/>
        <w:keepLines/>
        <w:tabs>
          <w:tab w:val="center" w:pos="4320"/>
          <w:tab w:val="left" w:pos="6128"/>
        </w:tabs>
        <w:rPr>
          <w:bCs/>
          <w:i/>
          <w:iCs/>
        </w:rPr>
      </w:pPr>
      <w:r>
        <w:rPr>
          <w:bCs/>
        </w:rPr>
        <w:t xml:space="preserve">The committee should decide whether they want any special-exhibit categories at the show in addition to the </w:t>
      </w:r>
      <w:r w:rsidR="005E21E2">
        <w:rPr>
          <w:bCs/>
        </w:rPr>
        <w:t>C</w:t>
      </w:r>
      <w:r>
        <w:rPr>
          <w:bCs/>
        </w:rPr>
        <w:t xml:space="preserve">hallenge. Examples could be a log-cabin-and-variations section, a curved-piecing section, a modern-traditionalism section, an ultra-scrappy section, a monochrome section, quilts-made-following-instructions-from-a-particular-class section, </w:t>
      </w:r>
      <w:r w:rsidR="005E21E2">
        <w:rPr>
          <w:bCs/>
        </w:rPr>
        <w:t xml:space="preserve">a featured-quilter section, </w:t>
      </w:r>
      <w:r>
        <w:rPr>
          <w:bCs/>
        </w:rPr>
        <w:t>etc.</w:t>
      </w:r>
      <w:r w:rsidR="005E21E2">
        <w:rPr>
          <w:bCs/>
        </w:rPr>
        <w:t xml:space="preserve"> </w:t>
      </w:r>
      <w:r w:rsidR="005E21E2" w:rsidRPr="005E21E2">
        <w:rPr>
          <w:bCs/>
          <w:i/>
          <w:iCs/>
        </w:rPr>
        <w:t>For the 2024 show a decision was made not to have a featured quilter, but to let trunk shows by quilters be included in the demonstration schedule.</w:t>
      </w:r>
    </w:p>
    <w:p w14:paraId="5642A83A" w14:textId="0F811B91" w:rsidR="006B0DD6" w:rsidRDefault="006B0DD6" w:rsidP="00C37169">
      <w:pPr>
        <w:keepNext/>
        <w:keepLines/>
        <w:tabs>
          <w:tab w:val="center" w:pos="4320"/>
          <w:tab w:val="left" w:pos="6128"/>
        </w:tabs>
        <w:rPr>
          <w:bCs/>
        </w:rPr>
      </w:pPr>
      <w:r>
        <w:rPr>
          <w:bCs/>
        </w:rPr>
        <w:t xml:space="preserve">For </w:t>
      </w:r>
      <w:proofErr w:type="gramStart"/>
      <w:r>
        <w:rPr>
          <w:bCs/>
        </w:rPr>
        <w:t>a hosted</w:t>
      </w:r>
      <w:proofErr w:type="gramEnd"/>
      <w:r>
        <w:rPr>
          <w:bCs/>
        </w:rPr>
        <w:t xml:space="preserve"> show, a professional art curator will probably be doing the actual layout of the quilt display. Work with him/her on determining how many quilts of what size to seek from Guild members.</w:t>
      </w:r>
      <w:r w:rsidR="00C37169">
        <w:rPr>
          <w:bCs/>
        </w:rPr>
        <w:t xml:space="preserve"> For example, the smaller size of the LeMoyne Arts–hosted show in 2023 led to narrow Challenge quilt widths that year.</w:t>
      </w:r>
    </w:p>
    <w:p w14:paraId="21198548" w14:textId="77777777" w:rsidR="00C37169" w:rsidRDefault="006B0DD6" w:rsidP="00C37169">
      <w:pPr>
        <w:keepNext/>
        <w:keepLines/>
        <w:tabs>
          <w:tab w:val="center" w:pos="4320"/>
          <w:tab w:val="left" w:pos="6128"/>
        </w:tabs>
        <w:rPr>
          <w:bCs/>
        </w:rPr>
      </w:pPr>
      <w:r>
        <w:rPr>
          <w:bCs/>
        </w:rPr>
        <w:t xml:space="preserve">For a Guild-presented show, your committee may want to consider this early in an overview manner, even if the actual layouts will be determined by the logistics coordinator(s). </w:t>
      </w:r>
    </w:p>
    <w:p w14:paraId="6016CCE5" w14:textId="1D1CEE8C" w:rsidR="006B0DD6" w:rsidRDefault="006B0DD6" w:rsidP="00C37169">
      <w:pPr>
        <w:keepNext/>
        <w:keepLines/>
        <w:tabs>
          <w:tab w:val="center" w:pos="4320"/>
          <w:tab w:val="left" w:pos="6128"/>
        </w:tabs>
        <w:rPr>
          <w:bCs/>
        </w:rPr>
      </w:pPr>
      <w:r w:rsidRPr="006B0DD6">
        <w:rPr>
          <w:bCs/>
          <w:i/>
          <w:iCs/>
        </w:rPr>
        <w:t>Note: The 2024 show chairperson was more concerned about getting enough quilts than in what types/sizes of quilts should be sought. So she called for everyone to enter their largest quilts</w:t>
      </w:r>
      <w:r>
        <w:rPr>
          <w:bCs/>
          <w:i/>
          <w:iCs/>
        </w:rPr>
        <w:t xml:space="preserve"> and lots of them</w:t>
      </w:r>
      <w:r w:rsidRPr="006B0DD6">
        <w:rPr>
          <w:bCs/>
          <w:i/>
          <w:iCs/>
        </w:rPr>
        <w:t>. This made grouping quilts into categories of whatever sort essentially impossible, because the trick was making them fit in the available space.</w:t>
      </w:r>
      <w:r>
        <w:rPr>
          <w:bCs/>
          <w:i/>
          <w:iCs/>
        </w:rPr>
        <w:t xml:space="preserve"> The committee </w:t>
      </w:r>
      <w:r w:rsidR="001D67BD">
        <w:rPr>
          <w:bCs/>
          <w:i/>
          <w:iCs/>
        </w:rPr>
        <w:t>can</w:t>
      </w:r>
      <w:r>
        <w:rPr>
          <w:bCs/>
          <w:i/>
          <w:iCs/>
        </w:rPr>
        <w:t xml:space="preserve"> decide if a more curated approach would be good.</w:t>
      </w:r>
    </w:p>
    <w:p w14:paraId="123111B1" w14:textId="6790A7FD" w:rsidR="00C95020" w:rsidRDefault="00C95020" w:rsidP="00C37169">
      <w:pPr>
        <w:keepNext/>
        <w:keepLines/>
        <w:tabs>
          <w:tab w:val="center" w:pos="4320"/>
          <w:tab w:val="left" w:pos="6128"/>
        </w:tabs>
        <w:rPr>
          <w:bCs/>
        </w:rPr>
      </w:pPr>
      <w:r>
        <w:rPr>
          <w:bCs/>
        </w:rPr>
        <w:t xml:space="preserve">The “look” of the show also includes where various parts of the show will be located within the building. </w:t>
      </w:r>
    </w:p>
    <w:p w14:paraId="7C9A3642" w14:textId="77777777" w:rsidR="001D67BD" w:rsidRDefault="001D67BD" w:rsidP="00C37169">
      <w:pPr>
        <w:keepNext/>
        <w:keepLines/>
        <w:tabs>
          <w:tab w:val="center" w:pos="4320"/>
          <w:tab w:val="left" w:pos="6128"/>
        </w:tabs>
        <w:rPr>
          <w:bCs/>
        </w:rPr>
      </w:pPr>
    </w:p>
    <w:p w14:paraId="27725B9A" w14:textId="447E29D4" w:rsidR="001D67BD" w:rsidRPr="00C95020" w:rsidRDefault="001D67BD" w:rsidP="00C37169">
      <w:pPr>
        <w:keepNext/>
        <w:keepLines/>
        <w:tabs>
          <w:tab w:val="center" w:pos="4320"/>
          <w:tab w:val="left" w:pos="6128"/>
        </w:tabs>
        <w:rPr>
          <w:bCs/>
        </w:rPr>
      </w:pPr>
      <w:r>
        <w:rPr>
          <w:bCs/>
        </w:rPr>
        <w:t xml:space="preserve">July – September: </w:t>
      </w:r>
      <w:r w:rsidRPr="001D67BD">
        <w:rPr>
          <w:b/>
        </w:rPr>
        <w:t>Choose Show Hours</w:t>
      </w:r>
      <w:r>
        <w:rPr>
          <w:bCs/>
        </w:rPr>
        <w:t>: At a hosted show, the Guild needs volunteers present whenever the venue is open. For a Guild-presented show, hours are an important decision.  For 2024, hours were 10-6 each day. This proved to be too long. Visitors dropped off dramatically at 4p.m. on the 2</w:t>
      </w:r>
      <w:r w:rsidRPr="001D67BD">
        <w:rPr>
          <w:bCs/>
          <w:vertAlign w:val="superscript"/>
        </w:rPr>
        <w:t>nd</w:t>
      </w:r>
      <w:r>
        <w:rPr>
          <w:bCs/>
        </w:rPr>
        <w:t xml:space="preserve"> and 3</w:t>
      </w:r>
      <w:r w:rsidRPr="001D67BD">
        <w:rPr>
          <w:bCs/>
          <w:vertAlign w:val="superscript"/>
        </w:rPr>
        <w:t>rd</w:t>
      </w:r>
      <w:r>
        <w:rPr>
          <w:bCs/>
        </w:rPr>
        <w:t xml:space="preserve"> days of the show. So 10-4 would have been a better choice. Vendors were “released” from their obligation to stay open when attendance dropped off so sharply; this was good for keeping vendors happy.</w:t>
      </w:r>
    </w:p>
    <w:p w14:paraId="0C1ECB2A" w14:textId="77777777" w:rsidR="001F7A2E" w:rsidRDefault="001F7A2E" w:rsidP="00C37169">
      <w:pPr>
        <w:keepNext/>
        <w:keepLines/>
        <w:tabs>
          <w:tab w:val="center" w:pos="4320"/>
          <w:tab w:val="left" w:pos="6128"/>
        </w:tabs>
        <w:rPr>
          <w:bCs/>
        </w:rPr>
      </w:pPr>
    </w:p>
    <w:p w14:paraId="36034E04" w14:textId="09D4DE1B" w:rsidR="001F7A2E" w:rsidRPr="001F7A2E" w:rsidRDefault="001F7A2E" w:rsidP="00C37169">
      <w:pPr>
        <w:keepNext/>
        <w:keepLines/>
        <w:tabs>
          <w:tab w:val="center" w:pos="4320"/>
          <w:tab w:val="left" w:pos="6128"/>
        </w:tabs>
        <w:rPr>
          <w:bCs/>
        </w:rPr>
      </w:pPr>
      <w:r>
        <w:rPr>
          <w:bCs/>
        </w:rPr>
        <w:t xml:space="preserve">July – September: </w:t>
      </w:r>
      <w:r w:rsidRPr="005E21E2">
        <w:rPr>
          <w:b/>
        </w:rPr>
        <w:t>De</w:t>
      </w:r>
      <w:r w:rsidR="005E21E2" w:rsidRPr="005E21E2">
        <w:rPr>
          <w:b/>
        </w:rPr>
        <w:t>fine Sponsor Categories</w:t>
      </w:r>
      <w:r w:rsidR="005E21E2">
        <w:rPr>
          <w:bCs/>
        </w:rPr>
        <w:t>:</w:t>
      </w:r>
      <w:r>
        <w:rPr>
          <w:bCs/>
        </w:rPr>
        <w:t xml:space="preserve"> the specifics of dollar amounts and what will be offered to sponsors in return</w:t>
      </w:r>
      <w:r w:rsidR="005E21E2">
        <w:rPr>
          <w:bCs/>
        </w:rPr>
        <w:t>, by way of graphic sizes and where they will appear</w:t>
      </w:r>
      <w:r>
        <w:rPr>
          <w:bCs/>
        </w:rPr>
        <w:t xml:space="preserve">. The </w:t>
      </w:r>
      <w:r w:rsidR="00DA46CC">
        <w:rPr>
          <w:bCs/>
        </w:rPr>
        <w:t>printed</w:t>
      </w:r>
      <w:r>
        <w:rPr>
          <w:bCs/>
        </w:rPr>
        <w:t xml:space="preserve"> program for the 2024 show used more space for sponsor graphics than for anything else in order to fulfill the commitments made to our sponsors. </w:t>
      </w:r>
      <w:r w:rsidRPr="001F7A2E">
        <w:rPr>
          <w:bCs/>
          <w:u w:val="single"/>
        </w:rPr>
        <w:t>If a change in that is desired</w:t>
      </w:r>
      <w:r>
        <w:rPr>
          <w:bCs/>
        </w:rPr>
        <w:t xml:space="preserve">, consider reserving graphics for higher-level sponsors and listing names only for lower-level sponsors. </w:t>
      </w:r>
    </w:p>
    <w:p w14:paraId="538F653F" w14:textId="6224A039" w:rsidR="00AA6500" w:rsidRDefault="00AA6500" w:rsidP="0098586F">
      <w:pPr>
        <w:tabs>
          <w:tab w:val="center" w:pos="4320"/>
          <w:tab w:val="left" w:pos="6128"/>
        </w:tabs>
        <w:rPr>
          <w:bCs/>
        </w:rPr>
      </w:pPr>
    </w:p>
    <w:p w14:paraId="5FDE3CB2" w14:textId="794596A5" w:rsidR="006B0DD6" w:rsidRPr="005E21E2" w:rsidRDefault="006B0DD6" w:rsidP="0098586F">
      <w:pPr>
        <w:tabs>
          <w:tab w:val="center" w:pos="4320"/>
          <w:tab w:val="left" w:pos="6128"/>
        </w:tabs>
        <w:rPr>
          <w:bCs/>
          <w:color w:val="FF0000"/>
        </w:rPr>
      </w:pPr>
      <w:r>
        <w:rPr>
          <w:bCs/>
        </w:rPr>
        <w:t xml:space="preserve">July – December: Make sure </w:t>
      </w:r>
      <w:r w:rsidRPr="006B0DD6">
        <w:rPr>
          <w:b/>
        </w:rPr>
        <w:t>the entry form</w:t>
      </w:r>
      <w:r w:rsidR="00987F51">
        <w:rPr>
          <w:b/>
        </w:rPr>
        <w:t xml:space="preserve"> on the website</w:t>
      </w:r>
      <w:r w:rsidRPr="006B0DD6">
        <w:rPr>
          <w:b/>
        </w:rPr>
        <w:t xml:space="preserve"> reflects the committee’s look </w:t>
      </w:r>
      <w:r w:rsidR="00987F51">
        <w:rPr>
          <w:b/>
        </w:rPr>
        <w:t xml:space="preserve">and size categories </w:t>
      </w:r>
      <w:r w:rsidRPr="006B0DD6">
        <w:rPr>
          <w:b/>
        </w:rPr>
        <w:t>for the show</w:t>
      </w:r>
      <w:r>
        <w:rPr>
          <w:bCs/>
        </w:rPr>
        <w:t>. In particular, some re-thinking of the categories for quilts may be in order, with size limits given for various categories</w:t>
      </w:r>
      <w:r w:rsidR="001F7A2E">
        <w:rPr>
          <w:bCs/>
        </w:rPr>
        <w:t xml:space="preserve"> and number-of-quilts in each of the larger categories limited</w:t>
      </w:r>
      <w:r>
        <w:rPr>
          <w:bCs/>
        </w:rPr>
        <w:t>.</w:t>
      </w:r>
      <w:r w:rsidR="00C37169">
        <w:rPr>
          <w:bCs/>
        </w:rPr>
        <w:t xml:space="preserve"> This will make both layout and viewer’s-choice voting easier</w:t>
      </w:r>
      <w:r w:rsidR="001F7A2E">
        <w:rPr>
          <w:bCs/>
        </w:rPr>
        <w:t>, but will require explanation to members and possibly conditional logic in the entry form to count and limit entries in specific size ranges</w:t>
      </w:r>
      <w:r w:rsidR="00C37169">
        <w:rPr>
          <w:bCs/>
        </w:rPr>
        <w:t>.</w:t>
      </w:r>
      <w:r w:rsidR="005E21E2">
        <w:rPr>
          <w:bCs/>
        </w:rPr>
        <w:t xml:space="preserve"> Melissa Raulston, the guild’s website host, could be helpful in reworking the entry form used for Guild-presented shows</w:t>
      </w:r>
      <w:r w:rsidR="005E21E2" w:rsidRPr="00987F51">
        <w:rPr>
          <w:bCs/>
        </w:rPr>
        <w:t>.</w:t>
      </w:r>
    </w:p>
    <w:p w14:paraId="42D8D342" w14:textId="7377EF73" w:rsidR="00D77EDC" w:rsidRPr="00D77EDC" w:rsidRDefault="00D77EDC" w:rsidP="004848D4">
      <w:pPr>
        <w:pStyle w:val="Heading2"/>
      </w:pPr>
      <w:bookmarkStart w:id="14" w:name="_Toc181870313"/>
      <w:r w:rsidRPr="00D77EDC">
        <w:lastRenderedPageBreak/>
        <w:t xml:space="preserve">During the </w:t>
      </w:r>
      <w:r w:rsidR="00200EF8">
        <w:t>12 Months</w:t>
      </w:r>
      <w:r w:rsidRPr="00587F0E">
        <w:t xml:space="preserve"> </w:t>
      </w:r>
      <w:r w:rsidR="00200EF8">
        <w:t>before</w:t>
      </w:r>
      <w:r w:rsidR="000F525C">
        <w:t xml:space="preserve"> a Guild-Hosted </w:t>
      </w:r>
      <w:r w:rsidRPr="00D77EDC">
        <w:t>Show Will Open</w:t>
      </w:r>
      <w:bookmarkEnd w:id="14"/>
    </w:p>
    <w:p w14:paraId="32607A2E" w14:textId="2263054D" w:rsidR="00D77EDC" w:rsidRDefault="00D77EDC" w:rsidP="0098586F">
      <w:pPr>
        <w:tabs>
          <w:tab w:val="center" w:pos="4320"/>
          <w:tab w:val="left" w:pos="6128"/>
        </w:tabs>
        <w:rPr>
          <w:bCs/>
          <w:sz w:val="28"/>
          <w:szCs w:val="28"/>
        </w:rPr>
      </w:pPr>
    </w:p>
    <w:p w14:paraId="5A682593" w14:textId="38A535FA" w:rsidR="00200EF8" w:rsidRPr="00200EF8" w:rsidRDefault="00200EF8" w:rsidP="0098586F">
      <w:pPr>
        <w:tabs>
          <w:tab w:val="center" w:pos="4320"/>
          <w:tab w:val="left" w:pos="6128"/>
        </w:tabs>
        <w:rPr>
          <w:bCs/>
          <w:color w:val="FF0000"/>
        </w:rPr>
      </w:pPr>
      <w:r w:rsidRPr="00200EF8">
        <w:rPr>
          <w:bCs/>
        </w:rPr>
        <w:t xml:space="preserve">This </w:t>
      </w:r>
      <w:r>
        <w:rPr>
          <w:bCs/>
        </w:rPr>
        <w:t>section</w:t>
      </w:r>
      <w:r w:rsidRPr="00200EF8">
        <w:rPr>
          <w:bCs/>
        </w:rPr>
        <w:t xml:space="preserve"> reflects how things were handled for the 2024 show</w:t>
      </w:r>
      <w:r>
        <w:rPr>
          <w:bCs/>
        </w:rPr>
        <w:t>, based on committee meeting agendas and notes</w:t>
      </w:r>
      <w:r w:rsidRPr="00200EF8">
        <w:rPr>
          <w:bCs/>
        </w:rPr>
        <w:t>. There was a lot of making-it-up-as-we-went-along going on. So the things that happened were necessary, the timing isn’t set in stone.</w:t>
      </w:r>
    </w:p>
    <w:p w14:paraId="5D1608DF" w14:textId="0FCCE6B9" w:rsidR="004848D4" w:rsidRDefault="004848D4" w:rsidP="0098586F">
      <w:pPr>
        <w:tabs>
          <w:tab w:val="center" w:pos="4320"/>
          <w:tab w:val="left" w:pos="6128"/>
        </w:tabs>
        <w:rPr>
          <w:bCs/>
          <w:sz w:val="28"/>
          <w:szCs w:val="28"/>
        </w:rPr>
      </w:pPr>
    </w:p>
    <w:p w14:paraId="02E72582" w14:textId="2209DAAD" w:rsidR="00BB3445" w:rsidRDefault="00200EF8" w:rsidP="0098586F">
      <w:pPr>
        <w:tabs>
          <w:tab w:val="center" w:pos="4320"/>
          <w:tab w:val="left" w:pos="6128"/>
        </w:tabs>
        <w:rPr>
          <w:bCs/>
        </w:rPr>
      </w:pPr>
      <w:r w:rsidRPr="00200EF8">
        <w:rPr>
          <w:bCs/>
        </w:rPr>
        <w:t>Ten months before the show</w:t>
      </w:r>
      <w:r>
        <w:rPr>
          <w:bCs/>
        </w:rPr>
        <w:t xml:space="preserve"> (Nov 2023)</w:t>
      </w:r>
      <w:r w:rsidRPr="00200EF8">
        <w:rPr>
          <w:bCs/>
        </w:rPr>
        <w:t>:</w:t>
      </w:r>
    </w:p>
    <w:p w14:paraId="498DC35D" w14:textId="5340870D" w:rsidR="00200EF8" w:rsidRDefault="00200EF8" w:rsidP="00200EF8">
      <w:pPr>
        <w:pStyle w:val="ListParagraph"/>
        <w:numPr>
          <w:ilvl w:val="0"/>
          <w:numId w:val="20"/>
        </w:numPr>
        <w:tabs>
          <w:tab w:val="center" w:pos="4320"/>
          <w:tab w:val="left" w:pos="6128"/>
        </w:tabs>
        <w:rPr>
          <w:bCs/>
        </w:rPr>
      </w:pPr>
      <w:r w:rsidRPr="00200EF8">
        <w:rPr>
          <w:bCs/>
        </w:rPr>
        <w:t>Finalize</w:t>
      </w:r>
      <w:r>
        <w:rPr>
          <w:bCs/>
        </w:rPr>
        <w:t>d</w:t>
      </w:r>
      <w:r w:rsidRPr="00200EF8">
        <w:rPr>
          <w:bCs/>
        </w:rPr>
        <w:t xml:space="preserve"> the vendor application and prices for various sized vendor spaces</w:t>
      </w:r>
    </w:p>
    <w:p w14:paraId="0EF7C95F" w14:textId="21FC6C71" w:rsidR="00200EF8" w:rsidRDefault="00200EF8" w:rsidP="00200EF8">
      <w:pPr>
        <w:pStyle w:val="ListParagraph"/>
        <w:numPr>
          <w:ilvl w:val="0"/>
          <w:numId w:val="20"/>
        </w:numPr>
        <w:tabs>
          <w:tab w:val="center" w:pos="4320"/>
          <w:tab w:val="left" w:pos="6128"/>
        </w:tabs>
        <w:rPr>
          <w:bCs/>
        </w:rPr>
      </w:pPr>
      <w:r>
        <w:rPr>
          <w:bCs/>
        </w:rPr>
        <w:t xml:space="preserve">Made the decision to use Vivid Sky Productions </w:t>
      </w:r>
      <w:r w:rsidR="00987F51">
        <w:rPr>
          <w:bCs/>
        </w:rPr>
        <w:t xml:space="preserve">(originally known as Production Support Group) for </w:t>
      </w:r>
      <w:r w:rsidR="005E21E2">
        <w:rPr>
          <w:bCs/>
        </w:rPr>
        <w:t>p</w:t>
      </w:r>
      <w:r>
        <w:rPr>
          <w:bCs/>
        </w:rPr>
        <w:t xml:space="preserve">ipe and </w:t>
      </w:r>
      <w:r w:rsidR="005E21E2">
        <w:rPr>
          <w:bCs/>
        </w:rPr>
        <w:t>d</w:t>
      </w:r>
      <w:r>
        <w:rPr>
          <w:bCs/>
        </w:rPr>
        <w:t>rape</w:t>
      </w:r>
    </w:p>
    <w:p w14:paraId="0472FF5F" w14:textId="5F742517" w:rsidR="00200EF8" w:rsidRDefault="00200EF8" w:rsidP="00200EF8">
      <w:pPr>
        <w:pStyle w:val="ListParagraph"/>
        <w:numPr>
          <w:ilvl w:val="0"/>
          <w:numId w:val="20"/>
        </w:numPr>
        <w:tabs>
          <w:tab w:val="center" w:pos="4320"/>
          <w:tab w:val="left" w:pos="6128"/>
        </w:tabs>
        <w:rPr>
          <w:bCs/>
        </w:rPr>
      </w:pPr>
      <w:r>
        <w:rPr>
          <w:bCs/>
        </w:rPr>
        <w:t xml:space="preserve">Policy decision: Will non-members be permitted to enter quilts in the show in return for paying an entry fee? Answer: No. [Encourage becoming a member instead.] </w:t>
      </w:r>
    </w:p>
    <w:p w14:paraId="46D8C462" w14:textId="78B574F0" w:rsidR="00200EF8" w:rsidRPr="00200EF8" w:rsidRDefault="00200EF8" w:rsidP="00200EF8">
      <w:pPr>
        <w:pStyle w:val="ListParagraph"/>
        <w:numPr>
          <w:ilvl w:val="0"/>
          <w:numId w:val="20"/>
        </w:numPr>
        <w:tabs>
          <w:tab w:val="center" w:pos="4320"/>
          <w:tab w:val="left" w:pos="6128"/>
        </w:tabs>
        <w:rPr>
          <w:bCs/>
          <w:i/>
          <w:iCs/>
        </w:rPr>
      </w:pPr>
      <w:r>
        <w:rPr>
          <w:bCs/>
        </w:rPr>
        <w:t xml:space="preserve">Policy decision: We decided that quilts (except antique quilts) should have been finished in 2020 or later. </w:t>
      </w:r>
      <w:r w:rsidR="00F52A4B">
        <w:rPr>
          <w:bCs/>
          <w:i/>
          <w:iCs/>
        </w:rPr>
        <w:t xml:space="preserve">Although this </w:t>
      </w:r>
      <w:r w:rsidRPr="00200EF8">
        <w:rPr>
          <w:bCs/>
          <w:i/>
          <w:iCs/>
        </w:rPr>
        <w:t>was not emphasized in communications</w:t>
      </w:r>
      <w:r w:rsidR="00F52A4B">
        <w:rPr>
          <w:bCs/>
          <w:i/>
          <w:iCs/>
        </w:rPr>
        <w:t>, it was written in the instructions for the entry form</w:t>
      </w:r>
      <w:r w:rsidRPr="00200EF8">
        <w:rPr>
          <w:bCs/>
          <w:i/>
          <w:iCs/>
        </w:rPr>
        <w:t>.</w:t>
      </w:r>
    </w:p>
    <w:p w14:paraId="6977E368" w14:textId="31F1995E" w:rsidR="00200EF8" w:rsidRPr="00200EF8" w:rsidRDefault="00200EF8" w:rsidP="00200EF8">
      <w:pPr>
        <w:pStyle w:val="ListParagraph"/>
        <w:numPr>
          <w:ilvl w:val="0"/>
          <w:numId w:val="20"/>
        </w:numPr>
        <w:tabs>
          <w:tab w:val="center" w:pos="4320"/>
          <w:tab w:val="left" w:pos="6128"/>
        </w:tabs>
        <w:rPr>
          <w:bCs/>
          <w:i/>
          <w:iCs/>
        </w:rPr>
      </w:pPr>
      <w:r>
        <w:rPr>
          <w:bCs/>
        </w:rPr>
        <w:t>Policy decision: We required 3 volunteer hours at the show per quilt entered. [This was later amended to exclude Challenge quilts. Several exceptions were made for people who would be out of town during the show but had made significant time contributions to the show in other ways.]</w:t>
      </w:r>
    </w:p>
    <w:p w14:paraId="0B7B18D2" w14:textId="03951020" w:rsidR="00200EF8" w:rsidRPr="00200EF8" w:rsidRDefault="00200EF8" w:rsidP="00200EF8">
      <w:pPr>
        <w:pStyle w:val="ListParagraph"/>
        <w:numPr>
          <w:ilvl w:val="0"/>
          <w:numId w:val="20"/>
        </w:numPr>
        <w:tabs>
          <w:tab w:val="center" w:pos="4320"/>
          <w:tab w:val="left" w:pos="6128"/>
        </w:tabs>
        <w:rPr>
          <w:bCs/>
          <w:i/>
          <w:iCs/>
        </w:rPr>
      </w:pPr>
      <w:r>
        <w:rPr>
          <w:bCs/>
        </w:rPr>
        <w:t xml:space="preserve">Policy decision: All sponsors </w:t>
      </w:r>
      <w:r w:rsidR="00987F51">
        <w:rPr>
          <w:bCs/>
        </w:rPr>
        <w:t>would</w:t>
      </w:r>
      <w:r>
        <w:rPr>
          <w:bCs/>
        </w:rPr>
        <w:t xml:space="preserve"> sponsor the whole show. [We had previously considered designated sponsorships, such as “Saturday Fairground Rental Sponsor”]</w:t>
      </w:r>
    </w:p>
    <w:p w14:paraId="0BAEE7F1" w14:textId="3B75C06E" w:rsidR="00200EF8" w:rsidRPr="00200EF8" w:rsidRDefault="00200EF8" w:rsidP="00200EF8">
      <w:pPr>
        <w:pStyle w:val="ListParagraph"/>
        <w:numPr>
          <w:ilvl w:val="0"/>
          <w:numId w:val="20"/>
        </w:numPr>
        <w:tabs>
          <w:tab w:val="center" w:pos="4320"/>
          <w:tab w:val="left" w:pos="6128"/>
        </w:tabs>
        <w:rPr>
          <w:bCs/>
          <w:i/>
          <w:iCs/>
        </w:rPr>
      </w:pPr>
      <w:r>
        <w:rPr>
          <w:bCs/>
        </w:rPr>
        <w:t>We realized on</w:t>
      </w:r>
      <w:r w:rsidR="005E21E2">
        <w:rPr>
          <w:bCs/>
        </w:rPr>
        <w:t>e</w:t>
      </w:r>
      <w:r>
        <w:rPr>
          <w:bCs/>
        </w:rPr>
        <w:t xml:space="preserve"> person shouldn’t be </w:t>
      </w:r>
      <w:r w:rsidR="005E21E2">
        <w:rPr>
          <w:bCs/>
        </w:rPr>
        <w:t xml:space="preserve">both </w:t>
      </w:r>
      <w:r>
        <w:rPr>
          <w:bCs/>
        </w:rPr>
        <w:t>vendor and sponsor coordinator and decided to keep Peggy Allen on vendors and recruit someone for sponsors.</w:t>
      </w:r>
    </w:p>
    <w:p w14:paraId="25C23EFE" w14:textId="77777777" w:rsidR="00200EF8" w:rsidRDefault="00200EF8" w:rsidP="0098586F">
      <w:pPr>
        <w:tabs>
          <w:tab w:val="center" w:pos="4320"/>
          <w:tab w:val="left" w:pos="6128"/>
        </w:tabs>
        <w:rPr>
          <w:bCs/>
          <w:sz w:val="28"/>
          <w:szCs w:val="28"/>
        </w:rPr>
      </w:pPr>
    </w:p>
    <w:p w14:paraId="5868727B" w14:textId="3D55DCB0" w:rsidR="00200EF8" w:rsidRDefault="00200EF8" w:rsidP="0098586F">
      <w:pPr>
        <w:tabs>
          <w:tab w:val="center" w:pos="4320"/>
          <w:tab w:val="left" w:pos="6128"/>
        </w:tabs>
        <w:rPr>
          <w:bCs/>
        </w:rPr>
      </w:pPr>
      <w:r w:rsidRPr="00200EF8">
        <w:rPr>
          <w:bCs/>
        </w:rPr>
        <w:t>Nine months before the show</w:t>
      </w:r>
      <w:r>
        <w:rPr>
          <w:bCs/>
        </w:rPr>
        <w:t xml:space="preserve"> (Dec 2023)</w:t>
      </w:r>
      <w:r w:rsidRPr="00200EF8">
        <w:rPr>
          <w:bCs/>
        </w:rPr>
        <w:t>:</w:t>
      </w:r>
    </w:p>
    <w:p w14:paraId="5C3FDFCD" w14:textId="6772D082" w:rsidR="00200EF8" w:rsidRDefault="00200EF8" w:rsidP="00200EF8">
      <w:pPr>
        <w:pStyle w:val="ListParagraph"/>
        <w:numPr>
          <w:ilvl w:val="0"/>
          <w:numId w:val="21"/>
        </w:numPr>
        <w:tabs>
          <w:tab w:val="center" w:pos="4320"/>
          <w:tab w:val="left" w:pos="6128"/>
        </w:tabs>
        <w:rPr>
          <w:bCs/>
        </w:rPr>
      </w:pPr>
      <w:r>
        <w:rPr>
          <w:bCs/>
        </w:rPr>
        <w:t xml:space="preserve">Pipe and Drape contract was signed and the 50% deposit </w:t>
      </w:r>
      <w:r w:rsidR="005E21E2">
        <w:rPr>
          <w:bCs/>
        </w:rPr>
        <w:t xml:space="preserve">was </w:t>
      </w:r>
      <w:r>
        <w:rPr>
          <w:bCs/>
        </w:rPr>
        <w:t>paid</w:t>
      </w:r>
    </w:p>
    <w:p w14:paraId="5EF82A49" w14:textId="76DFED8B" w:rsidR="00200EF8" w:rsidRDefault="00200EF8" w:rsidP="00200EF8">
      <w:pPr>
        <w:pStyle w:val="ListParagraph"/>
        <w:numPr>
          <w:ilvl w:val="0"/>
          <w:numId w:val="21"/>
        </w:numPr>
        <w:tabs>
          <w:tab w:val="center" w:pos="4320"/>
          <w:tab w:val="left" w:pos="6128"/>
        </w:tabs>
        <w:rPr>
          <w:bCs/>
        </w:rPr>
      </w:pPr>
      <w:r>
        <w:rPr>
          <w:bCs/>
        </w:rPr>
        <w:t>Agreement on dates had been reached with the Fairgrounds; we were waiting for the contract to be emailed.</w:t>
      </w:r>
    </w:p>
    <w:p w14:paraId="64C71A76" w14:textId="064DB834" w:rsidR="00200EF8" w:rsidRDefault="00200EF8" w:rsidP="00200EF8">
      <w:pPr>
        <w:pStyle w:val="ListParagraph"/>
        <w:numPr>
          <w:ilvl w:val="0"/>
          <w:numId w:val="21"/>
        </w:numPr>
        <w:tabs>
          <w:tab w:val="center" w:pos="4320"/>
          <w:tab w:val="left" w:pos="6128"/>
        </w:tabs>
        <w:rPr>
          <w:bCs/>
        </w:rPr>
      </w:pPr>
      <w:r>
        <w:rPr>
          <w:bCs/>
        </w:rPr>
        <w:t>Positions were filled for sponsor coordinator, silent auction, and boutique coordinator</w:t>
      </w:r>
      <w:r w:rsidR="00987F51">
        <w:rPr>
          <w:bCs/>
        </w:rPr>
        <w:t>.</w:t>
      </w:r>
    </w:p>
    <w:p w14:paraId="4328F55F" w14:textId="6025CBE3" w:rsidR="00200EF8" w:rsidRDefault="00200EF8" w:rsidP="00200EF8">
      <w:pPr>
        <w:pStyle w:val="ListParagraph"/>
        <w:numPr>
          <w:ilvl w:val="0"/>
          <w:numId w:val="21"/>
        </w:numPr>
        <w:tabs>
          <w:tab w:val="center" w:pos="4320"/>
          <w:tab w:val="left" w:pos="6128"/>
        </w:tabs>
        <w:rPr>
          <w:bCs/>
        </w:rPr>
      </w:pPr>
      <w:r>
        <w:rPr>
          <w:bCs/>
        </w:rPr>
        <w:t>Sue researched insurance and learned that the Guild’s existing insurance policy was sufficiently large to satisfy the Fairgrounds. Still to do was getting the document that included the Fairgrounds and Leon County as additional insured</w:t>
      </w:r>
      <w:r w:rsidR="00987F51">
        <w:rPr>
          <w:bCs/>
        </w:rPr>
        <w:t>.</w:t>
      </w:r>
    </w:p>
    <w:p w14:paraId="2B22C5F2" w14:textId="08F94DE7" w:rsidR="00200EF8" w:rsidRDefault="00200EF8" w:rsidP="00200EF8">
      <w:pPr>
        <w:pStyle w:val="ListParagraph"/>
        <w:numPr>
          <w:ilvl w:val="0"/>
          <w:numId w:val="21"/>
        </w:numPr>
        <w:tabs>
          <w:tab w:val="center" w:pos="4320"/>
          <w:tab w:val="left" w:pos="6128"/>
        </w:tabs>
        <w:rPr>
          <w:bCs/>
        </w:rPr>
      </w:pPr>
      <w:r>
        <w:rPr>
          <w:bCs/>
        </w:rPr>
        <w:t>The website began including content for the various stations of the show</w:t>
      </w:r>
      <w:r w:rsidR="00987F51">
        <w:rPr>
          <w:bCs/>
        </w:rPr>
        <w:t>.</w:t>
      </w:r>
    </w:p>
    <w:p w14:paraId="27D0ED86" w14:textId="64C32091" w:rsidR="00200EF8" w:rsidRDefault="00200EF8" w:rsidP="00200EF8">
      <w:pPr>
        <w:pStyle w:val="ListParagraph"/>
        <w:numPr>
          <w:ilvl w:val="0"/>
          <w:numId w:val="21"/>
        </w:numPr>
        <w:tabs>
          <w:tab w:val="center" w:pos="4320"/>
          <w:tab w:val="left" w:pos="6128"/>
        </w:tabs>
        <w:rPr>
          <w:bCs/>
        </w:rPr>
      </w:pPr>
      <w:r>
        <w:rPr>
          <w:bCs/>
        </w:rPr>
        <w:t>We decided to buy 300 skirt hangers with the expectation that we could borrow 200 from Friendship Star</w:t>
      </w:r>
      <w:r w:rsidR="00987F51">
        <w:rPr>
          <w:bCs/>
        </w:rPr>
        <w:t>.</w:t>
      </w:r>
    </w:p>
    <w:p w14:paraId="625669F9" w14:textId="0A05CEE3" w:rsidR="00200EF8" w:rsidRDefault="00200EF8" w:rsidP="00200EF8">
      <w:pPr>
        <w:pStyle w:val="ListParagraph"/>
        <w:numPr>
          <w:ilvl w:val="0"/>
          <w:numId w:val="21"/>
        </w:numPr>
        <w:tabs>
          <w:tab w:val="center" w:pos="4320"/>
          <w:tab w:val="left" w:pos="6128"/>
        </w:tabs>
        <w:rPr>
          <w:bCs/>
        </w:rPr>
      </w:pPr>
      <w:r>
        <w:rPr>
          <w:bCs/>
        </w:rPr>
        <w:t>Opening Reception was scheduled for fifteen minutes past closing time on the first evening of the show.</w:t>
      </w:r>
    </w:p>
    <w:p w14:paraId="5597D4FD" w14:textId="10CBE829" w:rsidR="00200EF8" w:rsidRDefault="00200EF8" w:rsidP="00200EF8">
      <w:pPr>
        <w:pStyle w:val="ListParagraph"/>
        <w:numPr>
          <w:ilvl w:val="0"/>
          <w:numId w:val="21"/>
        </w:numPr>
        <w:tabs>
          <w:tab w:val="center" w:pos="4320"/>
          <w:tab w:val="left" w:pos="6128"/>
        </w:tabs>
        <w:rPr>
          <w:bCs/>
        </w:rPr>
      </w:pPr>
      <w:r>
        <w:rPr>
          <w:bCs/>
        </w:rPr>
        <w:t>Drawing for Opportunity Quilt was scheduled for 5 p.m.(an hour before closing) on the last day of the show.</w:t>
      </w:r>
    </w:p>
    <w:p w14:paraId="5241BCB0" w14:textId="39EFA1A7" w:rsidR="00200EF8" w:rsidRDefault="00200EF8" w:rsidP="00200EF8">
      <w:pPr>
        <w:pStyle w:val="ListParagraph"/>
        <w:numPr>
          <w:ilvl w:val="0"/>
          <w:numId w:val="21"/>
        </w:numPr>
        <w:tabs>
          <w:tab w:val="center" w:pos="4320"/>
          <w:tab w:val="left" w:pos="6128"/>
        </w:tabs>
        <w:rPr>
          <w:bCs/>
        </w:rPr>
      </w:pPr>
      <w:r>
        <w:rPr>
          <w:bCs/>
        </w:rPr>
        <w:t>Policy decision: Guild share of a quilt-for-sale would be 30%.</w:t>
      </w:r>
    </w:p>
    <w:p w14:paraId="19D33225" w14:textId="0B44F56C" w:rsidR="00200EF8" w:rsidRDefault="00200EF8" w:rsidP="00200EF8">
      <w:pPr>
        <w:pStyle w:val="ListParagraph"/>
        <w:numPr>
          <w:ilvl w:val="0"/>
          <w:numId w:val="21"/>
        </w:numPr>
        <w:tabs>
          <w:tab w:val="center" w:pos="4320"/>
          <w:tab w:val="left" w:pos="6128"/>
        </w:tabs>
        <w:rPr>
          <w:bCs/>
        </w:rPr>
      </w:pPr>
      <w:r>
        <w:rPr>
          <w:bCs/>
        </w:rPr>
        <w:t>QUILTO date and time set; Live demonstration time slots set</w:t>
      </w:r>
      <w:r w:rsidR="00987F51">
        <w:rPr>
          <w:bCs/>
        </w:rPr>
        <w:t>.</w:t>
      </w:r>
    </w:p>
    <w:p w14:paraId="7AEE21B1" w14:textId="77777777" w:rsidR="00200EF8" w:rsidRDefault="00200EF8" w:rsidP="00200EF8">
      <w:pPr>
        <w:tabs>
          <w:tab w:val="center" w:pos="4320"/>
          <w:tab w:val="left" w:pos="6128"/>
        </w:tabs>
        <w:rPr>
          <w:bCs/>
        </w:rPr>
      </w:pPr>
    </w:p>
    <w:p w14:paraId="2F8864A1" w14:textId="6309C738" w:rsidR="00200EF8" w:rsidRDefault="00200EF8" w:rsidP="00200EF8">
      <w:pPr>
        <w:tabs>
          <w:tab w:val="center" w:pos="4320"/>
          <w:tab w:val="left" w:pos="6128"/>
        </w:tabs>
        <w:rPr>
          <w:bCs/>
        </w:rPr>
      </w:pPr>
      <w:r>
        <w:rPr>
          <w:bCs/>
        </w:rPr>
        <w:lastRenderedPageBreak/>
        <w:t>Eight months before the show (January 202</w:t>
      </w:r>
      <w:r w:rsidR="004A3A6A">
        <w:rPr>
          <w:bCs/>
        </w:rPr>
        <w:t>4</w:t>
      </w:r>
      <w:r>
        <w:rPr>
          <w:bCs/>
        </w:rPr>
        <w:t>):</w:t>
      </w:r>
    </w:p>
    <w:p w14:paraId="3B74B602" w14:textId="5CB4FA07" w:rsidR="006B0DD6" w:rsidRDefault="006B0DD6" w:rsidP="00200EF8">
      <w:pPr>
        <w:pStyle w:val="ListParagraph"/>
        <w:numPr>
          <w:ilvl w:val="0"/>
          <w:numId w:val="22"/>
        </w:numPr>
        <w:tabs>
          <w:tab w:val="center" w:pos="4320"/>
          <w:tab w:val="left" w:pos="6128"/>
        </w:tabs>
        <w:rPr>
          <w:bCs/>
        </w:rPr>
      </w:pPr>
      <w:r>
        <w:rPr>
          <w:bCs/>
        </w:rPr>
        <w:t>The entry form went live on the Guild’s website</w:t>
      </w:r>
    </w:p>
    <w:p w14:paraId="3D92297D" w14:textId="684BB53C" w:rsidR="00200EF8" w:rsidRDefault="00200EF8" w:rsidP="00200EF8">
      <w:pPr>
        <w:pStyle w:val="ListParagraph"/>
        <w:numPr>
          <w:ilvl w:val="0"/>
          <w:numId w:val="22"/>
        </w:numPr>
        <w:tabs>
          <w:tab w:val="center" w:pos="4320"/>
          <w:tab w:val="left" w:pos="6128"/>
        </w:tabs>
        <w:rPr>
          <w:bCs/>
        </w:rPr>
      </w:pPr>
      <w:r>
        <w:rPr>
          <w:bCs/>
        </w:rPr>
        <w:t>Contract with the Fairgrounds signed and $1,000 refundable deposit paid</w:t>
      </w:r>
    </w:p>
    <w:p w14:paraId="6577FDE3" w14:textId="2C7468B8" w:rsidR="00200EF8" w:rsidRDefault="00200EF8" w:rsidP="00200EF8">
      <w:pPr>
        <w:pStyle w:val="ListParagraph"/>
        <w:numPr>
          <w:ilvl w:val="0"/>
          <w:numId w:val="22"/>
        </w:numPr>
        <w:tabs>
          <w:tab w:val="center" w:pos="4320"/>
          <w:tab w:val="left" w:pos="6128"/>
        </w:tabs>
        <w:rPr>
          <w:bCs/>
        </w:rPr>
      </w:pPr>
      <w:r>
        <w:rPr>
          <w:bCs/>
        </w:rPr>
        <w:t>Design of show graphic for marquee and Fairgrounds finalized and sent to them</w:t>
      </w:r>
    </w:p>
    <w:p w14:paraId="60196FFE" w14:textId="5C1FAE96" w:rsidR="00200EF8" w:rsidRPr="006B0DD6" w:rsidRDefault="00200EF8" w:rsidP="006B0DD6">
      <w:pPr>
        <w:pStyle w:val="ListParagraph"/>
        <w:numPr>
          <w:ilvl w:val="0"/>
          <w:numId w:val="22"/>
        </w:numPr>
        <w:tabs>
          <w:tab w:val="center" w:pos="4320"/>
          <w:tab w:val="left" w:pos="6128"/>
        </w:tabs>
        <w:rPr>
          <w:bCs/>
        </w:rPr>
      </w:pPr>
      <w:r>
        <w:rPr>
          <w:bCs/>
        </w:rPr>
        <w:t>Sue began discussing the publicity calendar/plans with Tara Goodman (who was unable to attend show committee meeting due to her day job)</w:t>
      </w:r>
    </w:p>
    <w:p w14:paraId="11E26576" w14:textId="58F553CB" w:rsidR="00200EF8" w:rsidRPr="00C13D62" w:rsidRDefault="00200EF8" w:rsidP="00200EF8">
      <w:pPr>
        <w:pStyle w:val="ListParagraph"/>
        <w:numPr>
          <w:ilvl w:val="0"/>
          <w:numId w:val="22"/>
        </w:numPr>
        <w:tabs>
          <w:tab w:val="center" w:pos="4320"/>
          <w:tab w:val="left" w:pos="6128"/>
        </w:tabs>
        <w:rPr>
          <w:bCs/>
          <w:i/>
          <w:iCs/>
        </w:rPr>
      </w:pPr>
      <w:r w:rsidRPr="00C13D62">
        <w:rPr>
          <w:bCs/>
        </w:rPr>
        <w:t>Sue set up a Google Voice phone number to use in advertising (in retrospect, it got very little use</w:t>
      </w:r>
      <w:r w:rsidR="004A3A6A" w:rsidRPr="00C13D62">
        <w:rPr>
          <w:bCs/>
        </w:rPr>
        <w:t>, but felt safer than putting her phone number on lots of websites</w:t>
      </w:r>
      <w:r w:rsidRPr="00C13D62">
        <w:rPr>
          <w:bCs/>
        </w:rPr>
        <w:t>) and a QU email account for the annual show (</w:t>
      </w:r>
      <w:proofErr w:type="spellStart"/>
      <w:r w:rsidRPr="00C13D62">
        <w:rPr>
          <w:bCs/>
        </w:rPr>
        <w:t>showinfo@Quilt</w:t>
      </w:r>
      <w:proofErr w:type="spellEnd"/>
      <w:r w:rsidRPr="00C13D62">
        <w:rPr>
          <w:bCs/>
        </w:rPr>
        <w:t xml:space="preserve"> Tallahassee.com) that was used a lot. </w:t>
      </w:r>
      <w:r w:rsidRPr="00C13D62">
        <w:rPr>
          <w:bCs/>
          <w:i/>
          <w:iCs/>
        </w:rPr>
        <w:t>[</w:t>
      </w:r>
      <w:r w:rsidR="004A3A6A" w:rsidRPr="00C13D62">
        <w:rPr>
          <w:bCs/>
          <w:i/>
          <w:iCs/>
        </w:rPr>
        <w:t xml:space="preserve">TO DO: Find out if anyone wants to use the </w:t>
      </w:r>
      <w:proofErr w:type="spellStart"/>
      <w:r w:rsidR="004A3A6A" w:rsidRPr="00C13D62">
        <w:rPr>
          <w:bCs/>
          <w:i/>
          <w:iCs/>
        </w:rPr>
        <w:t>showinfo</w:t>
      </w:r>
      <w:proofErr w:type="spellEnd"/>
      <w:r w:rsidR="004A3A6A" w:rsidRPr="00C13D62">
        <w:rPr>
          <w:bCs/>
          <w:i/>
          <w:iCs/>
        </w:rPr>
        <w:t xml:space="preserve"> email again or if it should be shut down to save the Guild a few bucks.</w:t>
      </w:r>
      <w:r w:rsidR="00F52A4B" w:rsidRPr="00C13D62">
        <w:rPr>
          <w:bCs/>
          <w:i/>
          <w:iCs/>
        </w:rPr>
        <w:t xml:space="preserve"> A question for the steering committee.</w:t>
      </w:r>
      <w:r w:rsidR="004A3A6A" w:rsidRPr="00C13D62">
        <w:rPr>
          <w:bCs/>
          <w:i/>
          <w:iCs/>
        </w:rPr>
        <w:t>]</w:t>
      </w:r>
    </w:p>
    <w:p w14:paraId="614D1CEB" w14:textId="3CB3BDAC" w:rsidR="004A3A6A" w:rsidRDefault="004A3A6A" w:rsidP="00200EF8">
      <w:pPr>
        <w:pStyle w:val="ListParagraph"/>
        <w:numPr>
          <w:ilvl w:val="0"/>
          <w:numId w:val="22"/>
        </w:numPr>
        <w:tabs>
          <w:tab w:val="center" w:pos="4320"/>
          <w:tab w:val="left" w:pos="6128"/>
        </w:tabs>
        <w:rPr>
          <w:bCs/>
        </w:rPr>
      </w:pPr>
      <w:r>
        <w:rPr>
          <w:bCs/>
        </w:rPr>
        <w:t>Decided to offer online ticket sales through the website. Also decided to offer a 3-day pass for $25 [in retrospect, very few 3-day passes were sold]. Melissa Raulston assisted in making this functional.</w:t>
      </w:r>
    </w:p>
    <w:p w14:paraId="7C88BF3A" w14:textId="048654EF" w:rsidR="004A3A6A" w:rsidRDefault="004A3A6A" w:rsidP="004A3A6A">
      <w:pPr>
        <w:pStyle w:val="ListParagraph"/>
        <w:numPr>
          <w:ilvl w:val="0"/>
          <w:numId w:val="22"/>
        </w:numPr>
        <w:tabs>
          <w:tab w:val="center" w:pos="4320"/>
          <w:tab w:val="left" w:pos="6128"/>
        </w:tabs>
        <w:rPr>
          <w:bCs/>
        </w:rPr>
      </w:pPr>
      <w:r>
        <w:rPr>
          <w:bCs/>
        </w:rPr>
        <w:t xml:space="preserve">“Vendor Opportunity Cards” were printed and made available to members. </w:t>
      </w:r>
    </w:p>
    <w:p w14:paraId="0D1A9A16" w14:textId="5F4881C7" w:rsidR="00546DB3" w:rsidRDefault="00546DB3" w:rsidP="004A3A6A">
      <w:pPr>
        <w:pStyle w:val="ListParagraph"/>
        <w:numPr>
          <w:ilvl w:val="0"/>
          <w:numId w:val="22"/>
        </w:numPr>
        <w:tabs>
          <w:tab w:val="center" w:pos="4320"/>
          <w:tab w:val="left" w:pos="6128"/>
        </w:tabs>
        <w:rPr>
          <w:bCs/>
        </w:rPr>
      </w:pPr>
      <w:r>
        <w:rPr>
          <w:bCs/>
        </w:rPr>
        <w:t>The Sponsor agreement was published on the website.</w:t>
      </w:r>
      <w:r w:rsidR="001F7A2E">
        <w:rPr>
          <w:bCs/>
        </w:rPr>
        <w:t xml:space="preserve"> </w:t>
      </w:r>
    </w:p>
    <w:p w14:paraId="34F858B5" w14:textId="3D30C84D" w:rsidR="004A3A6A" w:rsidRDefault="004A3A6A" w:rsidP="004A3A6A">
      <w:pPr>
        <w:pStyle w:val="ListParagraph"/>
        <w:numPr>
          <w:ilvl w:val="0"/>
          <w:numId w:val="22"/>
        </w:numPr>
        <w:tabs>
          <w:tab w:val="center" w:pos="4320"/>
          <w:tab w:val="left" w:pos="6128"/>
        </w:tabs>
        <w:rPr>
          <w:bCs/>
        </w:rPr>
      </w:pPr>
      <w:r>
        <w:rPr>
          <w:bCs/>
        </w:rPr>
        <w:t>Dates for quilt drop off (at a Guild meeting and final chance at Ann</w:t>
      </w:r>
      <w:r w:rsidR="00C13D62">
        <w:rPr>
          <w:bCs/>
        </w:rPr>
        <w:t xml:space="preserve"> Gaber</w:t>
      </w:r>
      <w:r>
        <w:rPr>
          <w:bCs/>
        </w:rPr>
        <w:t>’s house) and pickup (at Fairgrounds or by prior arrangement with Ann) were set</w:t>
      </w:r>
    </w:p>
    <w:p w14:paraId="3D3E7F36" w14:textId="73512709" w:rsidR="004A3A6A" w:rsidRPr="004A3A6A" w:rsidRDefault="004A3A6A" w:rsidP="004A3A6A">
      <w:pPr>
        <w:pStyle w:val="ListParagraph"/>
        <w:numPr>
          <w:ilvl w:val="0"/>
          <w:numId w:val="22"/>
        </w:numPr>
        <w:tabs>
          <w:tab w:val="center" w:pos="4320"/>
          <w:tab w:val="left" w:pos="6128"/>
        </w:tabs>
        <w:rPr>
          <w:bCs/>
        </w:rPr>
      </w:pPr>
      <w:r>
        <w:rPr>
          <w:bCs/>
        </w:rPr>
        <w:t>We decided that delaying delivery of some philanthropy quilts would give us a cushion if not enough quilts were entered.</w:t>
      </w:r>
    </w:p>
    <w:p w14:paraId="72112CBA" w14:textId="77777777" w:rsidR="00200EF8" w:rsidRDefault="00200EF8" w:rsidP="0098586F">
      <w:pPr>
        <w:tabs>
          <w:tab w:val="center" w:pos="4320"/>
          <w:tab w:val="left" w:pos="6128"/>
        </w:tabs>
        <w:rPr>
          <w:bCs/>
        </w:rPr>
      </w:pPr>
    </w:p>
    <w:p w14:paraId="6D7E3B81" w14:textId="5E9144ED" w:rsidR="004A3A6A" w:rsidRPr="00A542AA" w:rsidRDefault="004A3A6A" w:rsidP="0098586F">
      <w:pPr>
        <w:tabs>
          <w:tab w:val="center" w:pos="4320"/>
          <w:tab w:val="left" w:pos="6128"/>
        </w:tabs>
        <w:rPr>
          <w:bCs/>
        </w:rPr>
      </w:pPr>
      <w:r w:rsidRPr="00A542AA">
        <w:rPr>
          <w:bCs/>
        </w:rPr>
        <w:t xml:space="preserve">Seven months before </w:t>
      </w:r>
      <w:r w:rsidR="003C2DA2">
        <w:rPr>
          <w:bCs/>
        </w:rPr>
        <w:t>t</w:t>
      </w:r>
      <w:r w:rsidRPr="00A542AA">
        <w:rPr>
          <w:bCs/>
        </w:rPr>
        <w:t>he show (February 2024)</w:t>
      </w:r>
    </w:p>
    <w:p w14:paraId="049FABA9" w14:textId="40E0EB02" w:rsidR="004A3A6A" w:rsidRPr="00A542AA" w:rsidRDefault="004A3A6A" w:rsidP="004A3A6A">
      <w:pPr>
        <w:pStyle w:val="ListParagraph"/>
        <w:numPr>
          <w:ilvl w:val="0"/>
          <w:numId w:val="25"/>
        </w:numPr>
        <w:tabs>
          <w:tab w:val="center" w:pos="4320"/>
          <w:tab w:val="left" w:pos="6128"/>
        </w:tabs>
        <w:rPr>
          <w:bCs/>
        </w:rPr>
      </w:pPr>
      <w:r w:rsidRPr="00A542AA">
        <w:rPr>
          <w:bCs/>
        </w:rPr>
        <w:t>Sue shared the ribbons she had sewn for hanging quilts below other quilts. The committee approved their use.</w:t>
      </w:r>
      <w:r w:rsidR="00A542AA" w:rsidRPr="00A542AA">
        <w:rPr>
          <w:bCs/>
        </w:rPr>
        <w:t xml:space="preserve"> See instructions at </w:t>
      </w:r>
      <w:hyperlink r:id="rId10" w:history="1">
        <w:r w:rsidR="00A542AA" w:rsidRPr="00A542AA">
          <w:rPr>
            <w:rStyle w:val="Hyperlink"/>
            <w:bCs/>
            <w:color w:val="auto"/>
          </w:rPr>
          <w:t>https://quilttallahassee.com/annual-show-resources/</w:t>
        </w:r>
      </w:hyperlink>
      <w:r w:rsidR="00A542AA" w:rsidRPr="00A542AA">
        <w:rPr>
          <w:bCs/>
        </w:rPr>
        <w:t xml:space="preserve"> </w:t>
      </w:r>
    </w:p>
    <w:p w14:paraId="4B686154" w14:textId="7E5F165B" w:rsidR="004A3A6A" w:rsidRDefault="00546DB3" w:rsidP="004A3A6A">
      <w:pPr>
        <w:pStyle w:val="ListParagraph"/>
        <w:numPr>
          <w:ilvl w:val="0"/>
          <w:numId w:val="25"/>
        </w:numPr>
        <w:tabs>
          <w:tab w:val="center" w:pos="4320"/>
          <w:tab w:val="left" w:pos="6128"/>
        </w:tabs>
        <w:rPr>
          <w:bCs/>
        </w:rPr>
      </w:pPr>
      <w:r>
        <w:rPr>
          <w:bCs/>
        </w:rPr>
        <w:t>Dates and times</w:t>
      </w:r>
      <w:r w:rsidR="004A3A6A">
        <w:rPr>
          <w:bCs/>
        </w:rPr>
        <w:t xml:space="preserve"> for when silent auction, basket, and OQ winners could pick up their items were set.</w:t>
      </w:r>
      <w:r>
        <w:rPr>
          <w:bCs/>
        </w:rPr>
        <w:t xml:space="preserve"> (At the end of the last day of the show and from 10–2 the next day.)</w:t>
      </w:r>
    </w:p>
    <w:p w14:paraId="0B17671C" w14:textId="1BCD9066" w:rsidR="004A3A6A" w:rsidRPr="004A3A6A" w:rsidRDefault="004A3A6A" w:rsidP="004A3A6A">
      <w:pPr>
        <w:pStyle w:val="ListParagraph"/>
        <w:numPr>
          <w:ilvl w:val="0"/>
          <w:numId w:val="25"/>
        </w:numPr>
        <w:tabs>
          <w:tab w:val="center" w:pos="4320"/>
          <w:tab w:val="left" w:pos="6128"/>
        </w:tabs>
        <w:rPr>
          <w:bCs/>
        </w:rPr>
      </w:pPr>
      <w:r>
        <w:rPr>
          <w:bCs/>
        </w:rPr>
        <w:t xml:space="preserve">Policies about shipping were set: Baskets and Quilts-for-Sale: NO.  </w:t>
      </w:r>
      <w:r w:rsidR="005E21E2">
        <w:rPr>
          <w:bCs/>
        </w:rPr>
        <w:br/>
      </w:r>
      <w:r>
        <w:rPr>
          <w:bCs/>
        </w:rPr>
        <w:t xml:space="preserve">Silent Auction and OQ, </w:t>
      </w:r>
      <w:r w:rsidR="005E21E2">
        <w:rPr>
          <w:bCs/>
        </w:rPr>
        <w:t>YES</w:t>
      </w:r>
      <w:r>
        <w:rPr>
          <w:bCs/>
        </w:rPr>
        <w:t xml:space="preserve"> – but winner pays shipping.</w:t>
      </w:r>
    </w:p>
    <w:p w14:paraId="44D4E9D1" w14:textId="77777777" w:rsidR="004A3A6A" w:rsidRDefault="004A3A6A" w:rsidP="0098586F">
      <w:pPr>
        <w:tabs>
          <w:tab w:val="center" w:pos="4320"/>
          <w:tab w:val="left" w:pos="6128"/>
        </w:tabs>
        <w:rPr>
          <w:bCs/>
        </w:rPr>
      </w:pPr>
    </w:p>
    <w:p w14:paraId="6F3E5764" w14:textId="7ECEB4CA" w:rsidR="004A3A6A" w:rsidRDefault="004A3A6A" w:rsidP="0098586F">
      <w:pPr>
        <w:tabs>
          <w:tab w:val="center" w:pos="4320"/>
          <w:tab w:val="left" w:pos="6128"/>
        </w:tabs>
        <w:rPr>
          <w:bCs/>
        </w:rPr>
      </w:pPr>
      <w:r>
        <w:rPr>
          <w:bCs/>
        </w:rPr>
        <w:t>Six months before the show (March 2024)</w:t>
      </w:r>
    </w:p>
    <w:p w14:paraId="12B87DB0" w14:textId="263D1065" w:rsidR="004A3A6A" w:rsidRDefault="004A3A6A" w:rsidP="004A3A6A">
      <w:pPr>
        <w:pStyle w:val="ListParagraph"/>
        <w:numPr>
          <w:ilvl w:val="0"/>
          <w:numId w:val="23"/>
        </w:numPr>
        <w:tabs>
          <w:tab w:val="center" w:pos="4320"/>
          <w:tab w:val="left" w:pos="6128"/>
        </w:tabs>
        <w:rPr>
          <w:bCs/>
        </w:rPr>
      </w:pPr>
      <w:r>
        <w:rPr>
          <w:bCs/>
        </w:rPr>
        <w:t>Most things were in place. We were monitoring entries, sponsors, vendors etc.</w:t>
      </w:r>
    </w:p>
    <w:p w14:paraId="5E892D92" w14:textId="31FE6400" w:rsidR="004A3A6A" w:rsidRDefault="004A3A6A" w:rsidP="004A3A6A">
      <w:pPr>
        <w:pStyle w:val="ListParagraph"/>
        <w:numPr>
          <w:ilvl w:val="0"/>
          <w:numId w:val="23"/>
        </w:numPr>
        <w:tabs>
          <w:tab w:val="center" w:pos="4320"/>
          <w:tab w:val="left" w:pos="6128"/>
        </w:tabs>
        <w:rPr>
          <w:bCs/>
        </w:rPr>
      </w:pPr>
      <w:r>
        <w:rPr>
          <w:bCs/>
        </w:rPr>
        <w:t>The Visit Tallahassee grant was awarded (to be paid after the show)</w:t>
      </w:r>
    </w:p>
    <w:p w14:paraId="6E08821A" w14:textId="6CB2545B" w:rsidR="004A3A6A" w:rsidRDefault="004A3A6A" w:rsidP="004A3A6A">
      <w:pPr>
        <w:pStyle w:val="ListParagraph"/>
        <w:numPr>
          <w:ilvl w:val="0"/>
          <w:numId w:val="23"/>
        </w:numPr>
        <w:tabs>
          <w:tab w:val="center" w:pos="4320"/>
          <w:tab w:val="left" w:pos="6128"/>
        </w:tabs>
        <w:rPr>
          <w:bCs/>
        </w:rPr>
      </w:pPr>
      <w:r>
        <w:rPr>
          <w:bCs/>
        </w:rPr>
        <w:t>We worked on making sure we had enough devices for taking payments at the different stations at the show, reviewing instructions, etc.</w:t>
      </w:r>
    </w:p>
    <w:p w14:paraId="430CB010" w14:textId="77777777" w:rsidR="004A3A6A" w:rsidRDefault="004A3A6A" w:rsidP="004A3A6A">
      <w:pPr>
        <w:tabs>
          <w:tab w:val="center" w:pos="4320"/>
          <w:tab w:val="left" w:pos="6128"/>
        </w:tabs>
        <w:rPr>
          <w:bCs/>
        </w:rPr>
      </w:pPr>
    </w:p>
    <w:p w14:paraId="132CD9A5" w14:textId="197BCEBC" w:rsidR="004A3A6A" w:rsidRDefault="004A3A6A" w:rsidP="004A3A6A">
      <w:pPr>
        <w:tabs>
          <w:tab w:val="center" w:pos="4320"/>
          <w:tab w:val="left" w:pos="6128"/>
        </w:tabs>
        <w:rPr>
          <w:bCs/>
        </w:rPr>
      </w:pPr>
      <w:r>
        <w:rPr>
          <w:bCs/>
        </w:rPr>
        <w:t>Five months before the show (April 2024)</w:t>
      </w:r>
    </w:p>
    <w:p w14:paraId="4CCD36ED" w14:textId="2016AA10" w:rsidR="004A3A6A" w:rsidRDefault="004A3A6A" w:rsidP="004A3A6A">
      <w:pPr>
        <w:pStyle w:val="ListParagraph"/>
        <w:numPr>
          <w:ilvl w:val="0"/>
          <w:numId w:val="24"/>
        </w:numPr>
        <w:tabs>
          <w:tab w:val="center" w:pos="4320"/>
          <w:tab w:val="left" w:pos="6128"/>
        </w:tabs>
        <w:rPr>
          <w:bCs/>
        </w:rPr>
      </w:pPr>
      <w:r>
        <w:rPr>
          <w:bCs/>
        </w:rPr>
        <w:t>Monitoring entries, sponsors, vendors, volunteers, demonstrations, etc.</w:t>
      </w:r>
    </w:p>
    <w:p w14:paraId="361D6E08" w14:textId="5CC089EB" w:rsidR="004A3A6A" w:rsidRDefault="004A3A6A" w:rsidP="004A3A6A">
      <w:pPr>
        <w:pStyle w:val="ListParagraph"/>
        <w:numPr>
          <w:ilvl w:val="0"/>
          <w:numId w:val="24"/>
        </w:numPr>
        <w:tabs>
          <w:tab w:val="center" w:pos="4320"/>
          <w:tab w:val="left" w:pos="6128"/>
        </w:tabs>
        <w:rPr>
          <w:bCs/>
        </w:rPr>
      </w:pPr>
      <w:r>
        <w:rPr>
          <w:bCs/>
        </w:rPr>
        <w:t>Janet explained her plans for the kids’ activities</w:t>
      </w:r>
    </w:p>
    <w:p w14:paraId="56F99D1E" w14:textId="4E06D12A" w:rsidR="004A3A6A" w:rsidRDefault="004A3A6A" w:rsidP="004A3A6A">
      <w:pPr>
        <w:pStyle w:val="ListParagraph"/>
        <w:numPr>
          <w:ilvl w:val="0"/>
          <w:numId w:val="24"/>
        </w:numPr>
        <w:tabs>
          <w:tab w:val="center" w:pos="4320"/>
          <w:tab w:val="left" w:pos="6128"/>
        </w:tabs>
        <w:rPr>
          <w:bCs/>
        </w:rPr>
      </w:pPr>
      <w:r>
        <w:rPr>
          <w:bCs/>
        </w:rPr>
        <w:t xml:space="preserve">Tara was busy photographing the Opportunity Quilt by the TLH sign and making other marketing plans. She set up her </w:t>
      </w:r>
      <w:hyperlink r:id="rId11" w:history="1">
        <w:r w:rsidRPr="00A2013C">
          <w:rPr>
            <w:rStyle w:val="Hyperlink"/>
            <w:bCs/>
          </w:rPr>
          <w:t>QUPublicity@gmail.com</w:t>
        </w:r>
      </w:hyperlink>
      <w:r>
        <w:rPr>
          <w:bCs/>
        </w:rPr>
        <w:t xml:space="preserve"> address.</w:t>
      </w:r>
    </w:p>
    <w:p w14:paraId="27981121" w14:textId="0576CED0" w:rsidR="004A3A6A" w:rsidRDefault="004A3A6A" w:rsidP="004A3A6A">
      <w:pPr>
        <w:pStyle w:val="ListParagraph"/>
        <w:numPr>
          <w:ilvl w:val="0"/>
          <w:numId w:val="24"/>
        </w:numPr>
        <w:tabs>
          <w:tab w:val="center" w:pos="4320"/>
          <w:tab w:val="left" w:pos="6128"/>
        </w:tabs>
        <w:rPr>
          <w:bCs/>
        </w:rPr>
      </w:pPr>
      <w:r>
        <w:rPr>
          <w:bCs/>
        </w:rPr>
        <w:t>Sending photos of quilts and boutique items to Tara for publicity use</w:t>
      </w:r>
    </w:p>
    <w:p w14:paraId="77903E83" w14:textId="3FCE9B42" w:rsidR="004A3A6A" w:rsidRDefault="004A3A6A" w:rsidP="004A3A6A">
      <w:pPr>
        <w:pStyle w:val="ListParagraph"/>
        <w:numPr>
          <w:ilvl w:val="0"/>
          <w:numId w:val="24"/>
        </w:numPr>
        <w:tabs>
          <w:tab w:val="center" w:pos="4320"/>
          <w:tab w:val="left" w:pos="6128"/>
        </w:tabs>
        <w:rPr>
          <w:bCs/>
        </w:rPr>
      </w:pPr>
      <w:r>
        <w:rPr>
          <w:bCs/>
        </w:rPr>
        <w:t>Making sure our COCA dues got paid – contacted Peggy Clark</w:t>
      </w:r>
    </w:p>
    <w:p w14:paraId="740C80F3" w14:textId="0982E21C" w:rsidR="004A3A6A" w:rsidRDefault="004A3A6A" w:rsidP="004A3A6A">
      <w:pPr>
        <w:pStyle w:val="ListParagraph"/>
        <w:numPr>
          <w:ilvl w:val="0"/>
          <w:numId w:val="24"/>
        </w:numPr>
        <w:tabs>
          <w:tab w:val="center" w:pos="4320"/>
          <w:tab w:val="left" w:pos="6128"/>
        </w:tabs>
        <w:rPr>
          <w:bCs/>
        </w:rPr>
      </w:pPr>
      <w:r>
        <w:rPr>
          <w:bCs/>
        </w:rPr>
        <w:lastRenderedPageBreak/>
        <w:t xml:space="preserve">Label for the OQ was made </w:t>
      </w:r>
      <w:r w:rsidR="00330B47">
        <w:rPr>
          <w:bCs/>
        </w:rPr>
        <w:t>b</w:t>
      </w:r>
      <w:r>
        <w:rPr>
          <w:bCs/>
        </w:rPr>
        <w:t>y Nancy Mould.</w:t>
      </w:r>
    </w:p>
    <w:p w14:paraId="6D814DA3" w14:textId="3F5486E7" w:rsidR="004A3A6A" w:rsidRDefault="004A3A6A" w:rsidP="004A3A6A">
      <w:pPr>
        <w:pStyle w:val="ListParagraph"/>
        <w:numPr>
          <w:ilvl w:val="0"/>
          <w:numId w:val="24"/>
        </w:numPr>
        <w:tabs>
          <w:tab w:val="center" w:pos="4320"/>
          <w:tab w:val="left" w:pos="6128"/>
        </w:tabs>
        <w:rPr>
          <w:bCs/>
        </w:rPr>
      </w:pPr>
      <w:r>
        <w:rPr>
          <w:bCs/>
        </w:rPr>
        <w:t>We decided on a minimum number of entries in a category for a 2</w:t>
      </w:r>
      <w:r w:rsidRPr="004A3A6A">
        <w:rPr>
          <w:bCs/>
          <w:vertAlign w:val="superscript"/>
        </w:rPr>
        <w:t>nd</w:t>
      </w:r>
      <w:r>
        <w:rPr>
          <w:bCs/>
        </w:rPr>
        <w:t xml:space="preserve"> or 3</w:t>
      </w:r>
      <w:r w:rsidRPr="004A3A6A">
        <w:rPr>
          <w:bCs/>
          <w:vertAlign w:val="superscript"/>
        </w:rPr>
        <w:t>rd</w:t>
      </w:r>
      <w:r>
        <w:rPr>
          <w:bCs/>
        </w:rPr>
        <w:t xml:space="preserve"> place ribbon to be awarded. [</w:t>
      </w:r>
      <w:r w:rsidRPr="005E21E2">
        <w:rPr>
          <w:bCs/>
          <w:i/>
          <w:iCs/>
        </w:rPr>
        <w:t xml:space="preserve">We later ignored this decision because we wanted to award all the beautiful ribbons that Kerry </w:t>
      </w:r>
      <w:r w:rsidR="005E21E2">
        <w:rPr>
          <w:bCs/>
          <w:i/>
          <w:iCs/>
        </w:rPr>
        <w:t xml:space="preserve">Cohen </w:t>
      </w:r>
      <w:r w:rsidRPr="005E21E2">
        <w:rPr>
          <w:bCs/>
          <w:i/>
          <w:iCs/>
        </w:rPr>
        <w:t>made.</w:t>
      </w:r>
      <w:r w:rsidR="00546DB3" w:rsidRPr="005E21E2">
        <w:rPr>
          <w:bCs/>
          <w:i/>
          <w:iCs/>
        </w:rPr>
        <w:t xml:space="preserve"> To stick to it, we could have </w:t>
      </w:r>
      <w:r w:rsidR="00C13D62">
        <w:rPr>
          <w:bCs/>
          <w:i/>
          <w:iCs/>
        </w:rPr>
        <w:t>asked</w:t>
      </w:r>
      <w:r w:rsidR="00546DB3" w:rsidRPr="005E21E2">
        <w:rPr>
          <w:bCs/>
          <w:i/>
          <w:iCs/>
        </w:rPr>
        <w:t xml:space="preserve"> Kerry </w:t>
      </w:r>
      <w:r w:rsidR="00C13D62">
        <w:rPr>
          <w:bCs/>
          <w:i/>
          <w:iCs/>
        </w:rPr>
        <w:t xml:space="preserve">to </w:t>
      </w:r>
      <w:r w:rsidR="00546DB3" w:rsidRPr="005E21E2">
        <w:rPr>
          <w:bCs/>
          <w:i/>
          <w:iCs/>
        </w:rPr>
        <w:t>wait on making ribbons until after the entry deadline.</w:t>
      </w:r>
      <w:r>
        <w:rPr>
          <w:bCs/>
        </w:rPr>
        <w:t>]</w:t>
      </w:r>
    </w:p>
    <w:p w14:paraId="5353E158" w14:textId="21EBF6A5" w:rsidR="004A3A6A" w:rsidRDefault="004A3A6A" w:rsidP="004A3A6A">
      <w:pPr>
        <w:pStyle w:val="ListParagraph"/>
        <w:numPr>
          <w:ilvl w:val="0"/>
          <w:numId w:val="24"/>
        </w:numPr>
        <w:tabs>
          <w:tab w:val="center" w:pos="4320"/>
          <w:tab w:val="left" w:pos="6128"/>
        </w:tabs>
        <w:rPr>
          <w:bCs/>
        </w:rPr>
      </w:pPr>
      <w:r>
        <w:rPr>
          <w:bCs/>
        </w:rPr>
        <w:t>We decided to do “virtual” ribbons for first-time exhibitors, i.e., a ribbon image on the display tag for the quilt. This worked well. In the end, there were more than 50 quilts entered by first-time exhibitors. Sue worked out a mail merge method for this and all the tags.</w:t>
      </w:r>
    </w:p>
    <w:p w14:paraId="0ACE222D" w14:textId="59344073" w:rsidR="004A3A6A" w:rsidRPr="004A3A6A" w:rsidRDefault="004A3A6A" w:rsidP="004A3A6A">
      <w:pPr>
        <w:pStyle w:val="ListParagraph"/>
        <w:numPr>
          <w:ilvl w:val="0"/>
          <w:numId w:val="24"/>
        </w:numPr>
        <w:tabs>
          <w:tab w:val="center" w:pos="4320"/>
          <w:tab w:val="left" w:pos="6128"/>
        </w:tabs>
        <w:rPr>
          <w:bCs/>
        </w:rPr>
      </w:pPr>
      <w:r>
        <w:rPr>
          <w:bCs/>
        </w:rPr>
        <w:t>The required insurance certificate for the Fairgrounds was obtained and forwarded to the Fairgrounds. Confirmation was received that the requirement was satisfied. [This had to wait until after the Guild renewed our insurance policy for the year, which happens in March.]</w:t>
      </w:r>
    </w:p>
    <w:p w14:paraId="696FB3CD" w14:textId="77777777" w:rsidR="00200EF8" w:rsidRDefault="00200EF8" w:rsidP="0098586F">
      <w:pPr>
        <w:tabs>
          <w:tab w:val="center" w:pos="4320"/>
          <w:tab w:val="left" w:pos="6128"/>
        </w:tabs>
        <w:rPr>
          <w:bCs/>
          <w:sz w:val="28"/>
          <w:szCs w:val="28"/>
        </w:rPr>
      </w:pPr>
    </w:p>
    <w:p w14:paraId="2787DD39" w14:textId="4C571963" w:rsidR="004A3A6A" w:rsidRDefault="004A3A6A" w:rsidP="0098586F">
      <w:pPr>
        <w:tabs>
          <w:tab w:val="center" w:pos="4320"/>
          <w:tab w:val="left" w:pos="6128"/>
        </w:tabs>
        <w:rPr>
          <w:bCs/>
        </w:rPr>
      </w:pPr>
      <w:r w:rsidRPr="004A3A6A">
        <w:rPr>
          <w:bCs/>
        </w:rPr>
        <w:t>Four months before the show (May 2024)</w:t>
      </w:r>
    </w:p>
    <w:p w14:paraId="0FB9ED24" w14:textId="728B2628" w:rsidR="004A3A6A" w:rsidRPr="004A3A6A" w:rsidRDefault="004A3A6A" w:rsidP="004A3A6A">
      <w:pPr>
        <w:pStyle w:val="ListParagraph"/>
        <w:numPr>
          <w:ilvl w:val="0"/>
          <w:numId w:val="26"/>
        </w:numPr>
        <w:tabs>
          <w:tab w:val="center" w:pos="4320"/>
          <w:tab w:val="left" w:pos="6128"/>
        </w:tabs>
        <w:rPr>
          <w:bCs/>
          <w:i/>
          <w:iCs/>
        </w:rPr>
      </w:pPr>
      <w:r>
        <w:rPr>
          <w:bCs/>
        </w:rPr>
        <w:t>Monitoring entries, sponsors, vendors, volunteers, demonstrations, etc.</w:t>
      </w:r>
    </w:p>
    <w:p w14:paraId="773219F6" w14:textId="65693242" w:rsidR="004A3A6A" w:rsidRDefault="004A3A6A" w:rsidP="004A3A6A">
      <w:pPr>
        <w:pStyle w:val="ListParagraph"/>
        <w:numPr>
          <w:ilvl w:val="0"/>
          <w:numId w:val="26"/>
        </w:numPr>
        <w:tabs>
          <w:tab w:val="center" w:pos="4320"/>
          <w:tab w:val="left" w:pos="6128"/>
        </w:tabs>
        <w:rPr>
          <w:bCs/>
          <w:i/>
          <w:iCs/>
        </w:rPr>
      </w:pPr>
      <w:r>
        <w:rPr>
          <w:bCs/>
        </w:rPr>
        <w:t xml:space="preserve">Sue developed a process for doing the quilt layout so that a printed picture of each “wall” could be used for quilt hanging. </w:t>
      </w:r>
      <w:r w:rsidRPr="004A3A6A">
        <w:rPr>
          <w:bCs/>
          <w:i/>
          <w:iCs/>
        </w:rPr>
        <w:t>Note: This was to be a collaborative effort, but Sue and Ann never did work out how to share it well online.</w:t>
      </w:r>
    </w:p>
    <w:p w14:paraId="02EEB262" w14:textId="39AB6933" w:rsidR="004A3A6A" w:rsidRPr="004A3A6A" w:rsidRDefault="004A3A6A" w:rsidP="004A3A6A">
      <w:pPr>
        <w:pStyle w:val="ListParagraph"/>
        <w:numPr>
          <w:ilvl w:val="0"/>
          <w:numId w:val="26"/>
        </w:numPr>
        <w:tabs>
          <w:tab w:val="center" w:pos="4320"/>
          <w:tab w:val="left" w:pos="6128"/>
        </w:tabs>
        <w:rPr>
          <w:bCs/>
          <w:i/>
          <w:iCs/>
        </w:rPr>
      </w:pPr>
      <w:r>
        <w:rPr>
          <w:bCs/>
        </w:rPr>
        <w:t>We decided that kids age</w:t>
      </w:r>
      <w:r w:rsidR="00C13D62">
        <w:rPr>
          <w:bCs/>
        </w:rPr>
        <w:t>s</w:t>
      </w:r>
      <w:r>
        <w:rPr>
          <w:bCs/>
        </w:rPr>
        <w:t xml:space="preserve"> 15 and under would be admitted free with a paying adult and had Tara add that to posters and Sue added it to the website</w:t>
      </w:r>
    </w:p>
    <w:p w14:paraId="59D31F46" w14:textId="77777777" w:rsidR="004A3A6A" w:rsidRDefault="004A3A6A" w:rsidP="004A3A6A">
      <w:pPr>
        <w:tabs>
          <w:tab w:val="center" w:pos="4320"/>
          <w:tab w:val="left" w:pos="6128"/>
        </w:tabs>
        <w:rPr>
          <w:bCs/>
        </w:rPr>
      </w:pPr>
    </w:p>
    <w:p w14:paraId="623C5B6B" w14:textId="6D2E0092" w:rsidR="004A3A6A" w:rsidRDefault="004A3A6A" w:rsidP="004A3A6A">
      <w:pPr>
        <w:tabs>
          <w:tab w:val="center" w:pos="4320"/>
          <w:tab w:val="left" w:pos="6128"/>
        </w:tabs>
        <w:rPr>
          <w:bCs/>
        </w:rPr>
      </w:pPr>
      <w:r>
        <w:rPr>
          <w:bCs/>
        </w:rPr>
        <w:t>Three months before the show (June 2024)</w:t>
      </w:r>
    </w:p>
    <w:p w14:paraId="2B0343EE" w14:textId="743617D2" w:rsidR="004A3A6A" w:rsidRDefault="004A3A6A" w:rsidP="004A3A6A">
      <w:pPr>
        <w:pStyle w:val="ListParagraph"/>
        <w:numPr>
          <w:ilvl w:val="0"/>
          <w:numId w:val="27"/>
        </w:numPr>
        <w:tabs>
          <w:tab w:val="center" w:pos="4320"/>
          <w:tab w:val="left" w:pos="6128"/>
        </w:tabs>
        <w:rPr>
          <w:bCs/>
        </w:rPr>
      </w:pPr>
      <w:r>
        <w:rPr>
          <w:bCs/>
        </w:rPr>
        <w:t>Decision was made to explore taking the silent auction online at Marty O’Neill’s recommendation. She worked with BetterWorld.org, but also consulted with Melissa Raulston</w:t>
      </w:r>
    </w:p>
    <w:p w14:paraId="52C15402" w14:textId="78D15FD2" w:rsidR="004A3A6A" w:rsidRPr="004A3A6A" w:rsidRDefault="004A3A6A" w:rsidP="004A3A6A">
      <w:pPr>
        <w:pStyle w:val="ListParagraph"/>
        <w:numPr>
          <w:ilvl w:val="0"/>
          <w:numId w:val="27"/>
        </w:numPr>
        <w:tabs>
          <w:tab w:val="center" w:pos="4320"/>
          <w:tab w:val="left" w:pos="6128"/>
        </w:tabs>
        <w:rPr>
          <w:bCs/>
        </w:rPr>
      </w:pPr>
      <w:r>
        <w:rPr>
          <w:bCs/>
        </w:rPr>
        <w:t>We were still hashing out details on what to use as a ticket collection box for the OQ, what we were allowed to use for cups at the Opening Reception, what to hang outside the building at the show – lots of logistical details</w:t>
      </w:r>
    </w:p>
    <w:p w14:paraId="6E0F8185" w14:textId="77777777" w:rsidR="004A3A6A" w:rsidRDefault="004A3A6A" w:rsidP="0098586F">
      <w:pPr>
        <w:tabs>
          <w:tab w:val="center" w:pos="4320"/>
          <w:tab w:val="left" w:pos="6128"/>
        </w:tabs>
        <w:rPr>
          <w:bCs/>
        </w:rPr>
      </w:pPr>
    </w:p>
    <w:p w14:paraId="36DD4BBB" w14:textId="674CE23F" w:rsidR="00F52A4B" w:rsidRDefault="00F52A4B" w:rsidP="0098586F">
      <w:pPr>
        <w:tabs>
          <w:tab w:val="center" w:pos="4320"/>
          <w:tab w:val="left" w:pos="6128"/>
        </w:tabs>
        <w:rPr>
          <w:bCs/>
        </w:rPr>
      </w:pPr>
      <w:r>
        <w:rPr>
          <w:bCs/>
        </w:rPr>
        <w:t>Two months before the show (July 2024)</w:t>
      </w:r>
    </w:p>
    <w:p w14:paraId="166CBC8E" w14:textId="12A58BBC" w:rsidR="001D67BD" w:rsidRDefault="001D67BD" w:rsidP="001D67BD">
      <w:pPr>
        <w:pStyle w:val="ListParagraph"/>
        <w:numPr>
          <w:ilvl w:val="0"/>
          <w:numId w:val="30"/>
        </w:numPr>
        <w:tabs>
          <w:tab w:val="center" w:pos="4320"/>
          <w:tab w:val="left" w:pos="6128"/>
        </w:tabs>
        <w:rPr>
          <w:bCs/>
        </w:rPr>
      </w:pPr>
      <w:r>
        <w:rPr>
          <w:bCs/>
        </w:rPr>
        <w:t>Monitoring vendors, sponsors, and quilt entries</w:t>
      </w:r>
    </w:p>
    <w:p w14:paraId="7E155DB1" w14:textId="061C249D" w:rsidR="001D67BD" w:rsidRDefault="001D67BD" w:rsidP="001D67BD">
      <w:pPr>
        <w:pStyle w:val="ListParagraph"/>
        <w:numPr>
          <w:ilvl w:val="0"/>
          <w:numId w:val="30"/>
        </w:numPr>
        <w:tabs>
          <w:tab w:val="center" w:pos="4320"/>
          <w:tab w:val="left" w:pos="6128"/>
        </w:tabs>
        <w:rPr>
          <w:bCs/>
        </w:rPr>
      </w:pPr>
      <w:r>
        <w:rPr>
          <w:bCs/>
        </w:rPr>
        <w:t>Making sure we had enough credit-card reading devices</w:t>
      </w:r>
    </w:p>
    <w:p w14:paraId="6B504660" w14:textId="134F0C87" w:rsidR="001D67BD" w:rsidRDefault="001D67BD" w:rsidP="001D67BD">
      <w:pPr>
        <w:pStyle w:val="ListParagraph"/>
        <w:numPr>
          <w:ilvl w:val="0"/>
          <w:numId w:val="30"/>
        </w:numPr>
        <w:tabs>
          <w:tab w:val="center" w:pos="4320"/>
          <w:tab w:val="left" w:pos="6128"/>
        </w:tabs>
        <w:rPr>
          <w:bCs/>
        </w:rPr>
      </w:pPr>
      <w:r>
        <w:rPr>
          <w:bCs/>
        </w:rPr>
        <w:t>Talked about the Opening Reception</w:t>
      </w:r>
    </w:p>
    <w:p w14:paraId="2B7EA48C" w14:textId="07D8A616" w:rsidR="001D67BD" w:rsidRPr="001D67BD" w:rsidRDefault="001D67BD" w:rsidP="001D67BD">
      <w:pPr>
        <w:pStyle w:val="ListParagraph"/>
        <w:numPr>
          <w:ilvl w:val="0"/>
          <w:numId w:val="30"/>
        </w:numPr>
        <w:tabs>
          <w:tab w:val="center" w:pos="4320"/>
          <w:tab w:val="left" w:pos="6128"/>
        </w:tabs>
        <w:rPr>
          <w:bCs/>
        </w:rPr>
      </w:pPr>
      <w:r>
        <w:rPr>
          <w:bCs/>
        </w:rPr>
        <w:t>Printed and cut viewer’s choice ballots  [not enough! Ended up printed and cutting up more during the second day of the show.] Recommend printing around 500 – on card stock is nice, but regular paper worked fine, too.</w:t>
      </w:r>
    </w:p>
    <w:p w14:paraId="2EB2C6D7" w14:textId="3303CD25" w:rsidR="004A3A6A" w:rsidRDefault="004A3A6A" w:rsidP="0098586F">
      <w:pPr>
        <w:tabs>
          <w:tab w:val="center" w:pos="4320"/>
          <w:tab w:val="left" w:pos="6128"/>
        </w:tabs>
        <w:rPr>
          <w:bCs/>
          <w:sz w:val="28"/>
          <w:szCs w:val="28"/>
        </w:rPr>
      </w:pPr>
    </w:p>
    <w:p w14:paraId="4772646C" w14:textId="77777777" w:rsidR="00010A17" w:rsidRPr="000F525C" w:rsidRDefault="00BB3445" w:rsidP="00BB3445">
      <w:pPr>
        <w:tabs>
          <w:tab w:val="center" w:pos="4320"/>
          <w:tab w:val="left" w:pos="6128"/>
        </w:tabs>
        <w:rPr>
          <w:bCs/>
        </w:rPr>
      </w:pPr>
      <w:r w:rsidRPr="000F525C">
        <w:rPr>
          <w:bCs/>
        </w:rPr>
        <w:t>Six weeks</w:t>
      </w:r>
      <w:r w:rsidR="00010A17" w:rsidRPr="000F525C">
        <w:rPr>
          <w:bCs/>
        </w:rPr>
        <w:t xml:space="preserve"> (</w:t>
      </w:r>
      <w:r w:rsidR="00010A17" w:rsidRPr="000F525C">
        <w:rPr>
          <w:bCs/>
          <w:i/>
          <w:iCs/>
          <w:sz w:val="20"/>
          <w:szCs w:val="20"/>
        </w:rPr>
        <w:t>recommended</w:t>
      </w:r>
      <w:r w:rsidR="00010A17" w:rsidRPr="000F525C">
        <w:rPr>
          <w:bCs/>
        </w:rPr>
        <w:t>) or one month (</w:t>
      </w:r>
      <w:r w:rsidR="00010A17" w:rsidRPr="000F525C">
        <w:rPr>
          <w:bCs/>
          <w:i/>
          <w:iCs/>
          <w:sz w:val="20"/>
          <w:szCs w:val="20"/>
        </w:rPr>
        <w:t>as done in 2024</w:t>
      </w:r>
      <w:r w:rsidR="00010A17" w:rsidRPr="000F525C">
        <w:rPr>
          <w:bCs/>
        </w:rPr>
        <w:t>)</w:t>
      </w:r>
      <w:r w:rsidRPr="000F525C">
        <w:rPr>
          <w:bCs/>
        </w:rPr>
        <w:t xml:space="preserve"> before the show</w:t>
      </w:r>
      <w:r w:rsidR="00010A17" w:rsidRPr="000F525C">
        <w:rPr>
          <w:bCs/>
        </w:rPr>
        <w:t>:</w:t>
      </w:r>
      <w:r w:rsidRPr="000F525C">
        <w:rPr>
          <w:bCs/>
        </w:rPr>
        <w:t xml:space="preserve"> </w:t>
      </w:r>
    </w:p>
    <w:p w14:paraId="314FE435" w14:textId="289B2323" w:rsidR="00BB3445" w:rsidRDefault="00BB3445" w:rsidP="00010A17">
      <w:pPr>
        <w:pStyle w:val="ListParagraph"/>
        <w:numPr>
          <w:ilvl w:val="0"/>
          <w:numId w:val="16"/>
        </w:numPr>
        <w:tabs>
          <w:tab w:val="center" w:pos="4320"/>
          <w:tab w:val="left" w:pos="6128"/>
        </w:tabs>
        <w:rPr>
          <w:bCs/>
        </w:rPr>
      </w:pPr>
      <w:r w:rsidRPr="000F525C">
        <w:rPr>
          <w:bCs/>
        </w:rPr>
        <w:t>Deadline for quilt entry</w:t>
      </w:r>
    </w:p>
    <w:p w14:paraId="5BD4BC3F" w14:textId="33E9D0E9" w:rsidR="000F525C" w:rsidRPr="000F525C" w:rsidRDefault="000F525C" w:rsidP="00010A17">
      <w:pPr>
        <w:pStyle w:val="ListParagraph"/>
        <w:numPr>
          <w:ilvl w:val="0"/>
          <w:numId w:val="16"/>
        </w:numPr>
        <w:tabs>
          <w:tab w:val="center" w:pos="4320"/>
          <w:tab w:val="left" w:pos="6128"/>
        </w:tabs>
        <w:rPr>
          <w:bCs/>
        </w:rPr>
      </w:pPr>
      <w:r>
        <w:rPr>
          <w:bCs/>
        </w:rPr>
        <w:t>Start working on quilt layout plan</w:t>
      </w:r>
    </w:p>
    <w:p w14:paraId="17823E2E" w14:textId="77777777" w:rsidR="00010A17" w:rsidRPr="000F525C" w:rsidRDefault="00010A17" w:rsidP="00BB3445">
      <w:pPr>
        <w:tabs>
          <w:tab w:val="center" w:pos="4320"/>
          <w:tab w:val="left" w:pos="6128"/>
        </w:tabs>
        <w:rPr>
          <w:bCs/>
        </w:rPr>
      </w:pPr>
    </w:p>
    <w:p w14:paraId="5B07144A" w14:textId="60158373" w:rsidR="00010A17" w:rsidRPr="000F525C" w:rsidRDefault="00010A17" w:rsidP="00BB3445">
      <w:pPr>
        <w:tabs>
          <w:tab w:val="center" w:pos="4320"/>
          <w:tab w:val="left" w:pos="6128"/>
        </w:tabs>
        <w:rPr>
          <w:bCs/>
        </w:rPr>
      </w:pPr>
      <w:r w:rsidRPr="000F525C">
        <w:rPr>
          <w:bCs/>
        </w:rPr>
        <w:t>Five weeks before the show (or as your contract requires):</w:t>
      </w:r>
    </w:p>
    <w:p w14:paraId="385FE9E0" w14:textId="10F461BF" w:rsidR="00010A17" w:rsidRPr="000F525C" w:rsidRDefault="00010A17" w:rsidP="00010A17">
      <w:pPr>
        <w:pStyle w:val="ListParagraph"/>
        <w:numPr>
          <w:ilvl w:val="0"/>
          <w:numId w:val="15"/>
        </w:numPr>
        <w:tabs>
          <w:tab w:val="center" w:pos="4320"/>
          <w:tab w:val="left" w:pos="6128"/>
        </w:tabs>
        <w:rPr>
          <w:bCs/>
        </w:rPr>
      </w:pPr>
      <w:r w:rsidRPr="000F525C">
        <w:rPr>
          <w:bCs/>
        </w:rPr>
        <w:t>Check that final payment of venue rental has been made.</w:t>
      </w:r>
    </w:p>
    <w:p w14:paraId="685AA982" w14:textId="27F7FE5B" w:rsidR="00010A17" w:rsidRPr="000F525C" w:rsidRDefault="00010A17" w:rsidP="00155892">
      <w:pPr>
        <w:keepNext/>
        <w:keepLines/>
        <w:widowControl w:val="0"/>
        <w:tabs>
          <w:tab w:val="center" w:pos="4320"/>
          <w:tab w:val="left" w:pos="6128"/>
        </w:tabs>
        <w:rPr>
          <w:bCs/>
        </w:rPr>
      </w:pPr>
      <w:r w:rsidRPr="000F525C">
        <w:rPr>
          <w:bCs/>
        </w:rPr>
        <w:lastRenderedPageBreak/>
        <w:t>Four weeks before the show:</w:t>
      </w:r>
    </w:p>
    <w:p w14:paraId="0AB30A59" w14:textId="4A5AC246" w:rsidR="00C13D62" w:rsidRDefault="00C13D62" w:rsidP="00155892">
      <w:pPr>
        <w:pStyle w:val="ListParagraph"/>
        <w:keepNext/>
        <w:keepLines/>
        <w:widowControl w:val="0"/>
        <w:numPr>
          <w:ilvl w:val="0"/>
          <w:numId w:val="15"/>
        </w:numPr>
        <w:tabs>
          <w:tab w:val="center" w:pos="4320"/>
          <w:tab w:val="left" w:pos="6128"/>
        </w:tabs>
        <w:rPr>
          <w:bCs/>
        </w:rPr>
      </w:pPr>
      <w:r>
        <w:rPr>
          <w:bCs/>
        </w:rPr>
        <w:t>Create spreadsheets to be signed at quilt drop off and quilt pick up</w:t>
      </w:r>
    </w:p>
    <w:p w14:paraId="53E96967" w14:textId="2592C597" w:rsidR="000F525C" w:rsidRDefault="00010A17" w:rsidP="00155892">
      <w:pPr>
        <w:pStyle w:val="ListParagraph"/>
        <w:keepNext/>
        <w:keepLines/>
        <w:widowControl w:val="0"/>
        <w:numPr>
          <w:ilvl w:val="0"/>
          <w:numId w:val="15"/>
        </w:numPr>
        <w:tabs>
          <w:tab w:val="center" w:pos="4320"/>
          <w:tab w:val="left" w:pos="6128"/>
        </w:tabs>
        <w:rPr>
          <w:bCs/>
        </w:rPr>
      </w:pPr>
      <w:r w:rsidRPr="000F525C">
        <w:rPr>
          <w:bCs/>
        </w:rPr>
        <w:t>Quilt layout plan should be complete</w:t>
      </w:r>
    </w:p>
    <w:p w14:paraId="400E75CB" w14:textId="53AE57A5" w:rsidR="000F525C" w:rsidRDefault="000F525C" w:rsidP="00155892">
      <w:pPr>
        <w:pStyle w:val="ListParagraph"/>
        <w:keepNext/>
        <w:keepLines/>
        <w:widowControl w:val="0"/>
        <w:numPr>
          <w:ilvl w:val="0"/>
          <w:numId w:val="15"/>
        </w:numPr>
        <w:tabs>
          <w:tab w:val="center" w:pos="4320"/>
          <w:tab w:val="left" w:pos="6128"/>
        </w:tabs>
        <w:rPr>
          <w:bCs/>
        </w:rPr>
      </w:pPr>
      <w:r>
        <w:rPr>
          <w:bCs/>
        </w:rPr>
        <w:t>Create 2 (or more) quilt-locator binders containing each quilt’s title, first-named quilt maker, entry number, and location. Print entries sorted by title on one color</w:t>
      </w:r>
      <w:r w:rsidR="001D67BD">
        <w:rPr>
          <w:bCs/>
        </w:rPr>
        <w:t xml:space="preserve"> of paper</w:t>
      </w:r>
      <w:r>
        <w:rPr>
          <w:bCs/>
        </w:rPr>
        <w:t>, by quilt maker on another color, and by entry number (which provides category) on a third color. (Mail merge is useful for this.)</w:t>
      </w:r>
    </w:p>
    <w:p w14:paraId="60167AE1" w14:textId="743FF97F" w:rsidR="00261DBC" w:rsidRDefault="00261DBC" w:rsidP="00155892">
      <w:pPr>
        <w:pStyle w:val="ListParagraph"/>
        <w:keepNext/>
        <w:keepLines/>
        <w:widowControl w:val="0"/>
        <w:numPr>
          <w:ilvl w:val="0"/>
          <w:numId w:val="15"/>
        </w:numPr>
        <w:tabs>
          <w:tab w:val="center" w:pos="4320"/>
          <w:tab w:val="left" w:pos="6128"/>
        </w:tabs>
        <w:rPr>
          <w:bCs/>
        </w:rPr>
      </w:pPr>
      <w:r>
        <w:rPr>
          <w:bCs/>
        </w:rPr>
        <w:t>Have all interior signage printed</w:t>
      </w:r>
    </w:p>
    <w:p w14:paraId="5A7FA1C0" w14:textId="747BBD8E" w:rsidR="001D67BD" w:rsidRPr="000F525C" w:rsidRDefault="001D67BD" w:rsidP="00155892">
      <w:pPr>
        <w:pStyle w:val="ListParagraph"/>
        <w:keepNext/>
        <w:keepLines/>
        <w:widowControl w:val="0"/>
        <w:numPr>
          <w:ilvl w:val="0"/>
          <w:numId w:val="15"/>
        </w:numPr>
        <w:tabs>
          <w:tab w:val="center" w:pos="4320"/>
          <w:tab w:val="left" w:pos="6128"/>
        </w:tabs>
        <w:rPr>
          <w:bCs/>
        </w:rPr>
      </w:pPr>
      <w:r>
        <w:rPr>
          <w:bCs/>
        </w:rPr>
        <w:t>Print the show programs [not sooner, so late-recruited sponsors can be included]</w:t>
      </w:r>
    </w:p>
    <w:p w14:paraId="77B21FA5" w14:textId="77777777" w:rsidR="00010A17" w:rsidRPr="000F525C" w:rsidRDefault="00010A17" w:rsidP="00BB3445">
      <w:pPr>
        <w:tabs>
          <w:tab w:val="center" w:pos="4320"/>
          <w:tab w:val="left" w:pos="6128"/>
        </w:tabs>
        <w:rPr>
          <w:bCs/>
        </w:rPr>
      </w:pPr>
    </w:p>
    <w:p w14:paraId="070AE4A1" w14:textId="06A65BBA" w:rsidR="000F525C" w:rsidRPr="000F525C" w:rsidRDefault="000F525C" w:rsidP="00BB3445">
      <w:pPr>
        <w:tabs>
          <w:tab w:val="center" w:pos="4320"/>
          <w:tab w:val="left" w:pos="6128"/>
        </w:tabs>
        <w:rPr>
          <w:bCs/>
        </w:rPr>
      </w:pPr>
      <w:r w:rsidRPr="000F525C">
        <w:rPr>
          <w:bCs/>
        </w:rPr>
        <w:t>Three weeks before the show:</w:t>
      </w:r>
    </w:p>
    <w:p w14:paraId="76EBB755" w14:textId="6CE632F3" w:rsidR="000F525C" w:rsidRDefault="000F525C" w:rsidP="000F525C">
      <w:pPr>
        <w:pStyle w:val="ListParagraph"/>
        <w:numPr>
          <w:ilvl w:val="0"/>
          <w:numId w:val="15"/>
        </w:numPr>
        <w:tabs>
          <w:tab w:val="center" w:pos="4320"/>
          <w:tab w:val="left" w:pos="6128"/>
        </w:tabs>
        <w:rPr>
          <w:bCs/>
        </w:rPr>
      </w:pPr>
      <w:r w:rsidRPr="000F525C">
        <w:rPr>
          <w:bCs/>
        </w:rPr>
        <w:t>Print tags for all quilts, trim them, glue them to backing, provide pins</w:t>
      </w:r>
    </w:p>
    <w:p w14:paraId="7F6D40AF" w14:textId="1471F25A" w:rsidR="000F525C" w:rsidRPr="000F525C" w:rsidRDefault="000F525C" w:rsidP="000F525C">
      <w:pPr>
        <w:pStyle w:val="ListParagraph"/>
        <w:numPr>
          <w:ilvl w:val="0"/>
          <w:numId w:val="15"/>
        </w:numPr>
        <w:tabs>
          <w:tab w:val="center" w:pos="4320"/>
          <w:tab w:val="left" w:pos="6128"/>
        </w:tabs>
        <w:rPr>
          <w:bCs/>
        </w:rPr>
      </w:pPr>
      <w:r>
        <w:rPr>
          <w:bCs/>
        </w:rPr>
        <w:t>Create a quilts-for-sale f</w:t>
      </w:r>
      <w:r w:rsidR="005E21E2">
        <w:rPr>
          <w:bCs/>
        </w:rPr>
        <w:t>ile</w:t>
      </w:r>
      <w:r>
        <w:rPr>
          <w:bCs/>
        </w:rPr>
        <w:t xml:space="preserve"> including a page for each quilt with its entry number and location as well as title, first-named quilt maker, price, and dimensions. Include buyer’s info, any pre-arranged deviation from standard pickup times, how paid, who received payment. Include claim check for buyer. Include “Sold” tag. Print them. Use a sewing machine to perforate them for easy tearing. Put them in a binder. Make sure the binder has updated instructions for volunteers. (Mail merge is useful for this.)</w:t>
      </w:r>
    </w:p>
    <w:p w14:paraId="2D50DEA3" w14:textId="77777777" w:rsidR="000F525C" w:rsidRPr="000F525C" w:rsidRDefault="000F525C" w:rsidP="00BB3445">
      <w:pPr>
        <w:tabs>
          <w:tab w:val="center" w:pos="4320"/>
          <w:tab w:val="left" w:pos="6128"/>
        </w:tabs>
        <w:rPr>
          <w:bCs/>
        </w:rPr>
      </w:pPr>
    </w:p>
    <w:p w14:paraId="49182F25" w14:textId="015CDEEB" w:rsidR="00010A17" w:rsidRPr="000F525C" w:rsidRDefault="00010A17" w:rsidP="00BB3445">
      <w:pPr>
        <w:tabs>
          <w:tab w:val="center" w:pos="4320"/>
          <w:tab w:val="left" w:pos="6128"/>
        </w:tabs>
        <w:rPr>
          <w:bCs/>
        </w:rPr>
      </w:pPr>
      <w:r w:rsidRPr="000F525C">
        <w:rPr>
          <w:bCs/>
        </w:rPr>
        <w:t>At final Guild meeting before the show:</w:t>
      </w:r>
    </w:p>
    <w:p w14:paraId="07070E4B" w14:textId="29AE3EDE" w:rsidR="00010A17" w:rsidRPr="000F525C" w:rsidRDefault="001F7A2E" w:rsidP="00010A17">
      <w:pPr>
        <w:pStyle w:val="ListParagraph"/>
        <w:numPr>
          <w:ilvl w:val="0"/>
          <w:numId w:val="15"/>
        </w:numPr>
        <w:tabs>
          <w:tab w:val="center" w:pos="4320"/>
          <w:tab w:val="left" w:pos="6128"/>
        </w:tabs>
        <w:rPr>
          <w:bCs/>
        </w:rPr>
      </w:pPr>
      <w:r>
        <w:rPr>
          <w:bCs/>
        </w:rPr>
        <w:t xml:space="preserve">Challenge Reveal and Voting and </w:t>
      </w:r>
      <w:r w:rsidR="00010A17" w:rsidRPr="000F525C">
        <w:rPr>
          <w:bCs/>
        </w:rPr>
        <w:t>Quilt turn-in</w:t>
      </w:r>
      <w:r>
        <w:rPr>
          <w:bCs/>
        </w:rPr>
        <w:t xml:space="preserve"> for the show</w:t>
      </w:r>
    </w:p>
    <w:p w14:paraId="34C7A376" w14:textId="77777777" w:rsidR="00010A17" w:rsidRPr="000F525C" w:rsidRDefault="00010A17" w:rsidP="00BB3445">
      <w:pPr>
        <w:tabs>
          <w:tab w:val="center" w:pos="4320"/>
          <w:tab w:val="left" w:pos="6128"/>
        </w:tabs>
        <w:rPr>
          <w:bCs/>
        </w:rPr>
      </w:pPr>
    </w:p>
    <w:p w14:paraId="74B2A0B8" w14:textId="71619EDB" w:rsidR="00010A17" w:rsidRPr="000F525C" w:rsidRDefault="00BB3445" w:rsidP="00BB3445">
      <w:pPr>
        <w:tabs>
          <w:tab w:val="center" w:pos="4320"/>
          <w:tab w:val="left" w:pos="6128"/>
        </w:tabs>
        <w:rPr>
          <w:bCs/>
        </w:rPr>
      </w:pPr>
      <w:r w:rsidRPr="000F525C">
        <w:rPr>
          <w:bCs/>
        </w:rPr>
        <w:t xml:space="preserve">Last two weeks before the show: </w:t>
      </w:r>
    </w:p>
    <w:p w14:paraId="387F0B56" w14:textId="5F14D7A3" w:rsidR="005E21E2" w:rsidRDefault="005E21E2" w:rsidP="00010A17">
      <w:pPr>
        <w:pStyle w:val="ListParagraph"/>
        <w:numPr>
          <w:ilvl w:val="0"/>
          <w:numId w:val="15"/>
        </w:numPr>
        <w:tabs>
          <w:tab w:val="center" w:pos="4320"/>
          <w:tab w:val="left" w:pos="6128"/>
        </w:tabs>
        <w:rPr>
          <w:bCs/>
        </w:rPr>
      </w:pPr>
      <w:r>
        <w:rPr>
          <w:bCs/>
        </w:rPr>
        <w:t xml:space="preserve">Final turn-in of quilts </w:t>
      </w:r>
      <w:r w:rsidR="00C13D62">
        <w:rPr>
          <w:bCs/>
        </w:rPr>
        <w:t xml:space="preserve">that were </w:t>
      </w:r>
      <w:r>
        <w:rPr>
          <w:bCs/>
        </w:rPr>
        <w:t xml:space="preserve">not </w:t>
      </w:r>
      <w:r w:rsidR="00C13D62">
        <w:rPr>
          <w:bCs/>
        </w:rPr>
        <w:t xml:space="preserve">already </w:t>
      </w:r>
      <w:r>
        <w:rPr>
          <w:bCs/>
        </w:rPr>
        <w:t xml:space="preserve">collected </w:t>
      </w:r>
      <w:proofErr w:type="gramStart"/>
      <w:r>
        <w:rPr>
          <w:bCs/>
        </w:rPr>
        <w:t>a the</w:t>
      </w:r>
      <w:proofErr w:type="gramEnd"/>
      <w:r>
        <w:rPr>
          <w:bCs/>
        </w:rPr>
        <w:t xml:space="preserve"> last Guild meeting</w:t>
      </w:r>
    </w:p>
    <w:p w14:paraId="3953C998" w14:textId="502F0FD4" w:rsidR="00BB3445" w:rsidRPr="000F525C" w:rsidRDefault="00BB3445" w:rsidP="00010A17">
      <w:pPr>
        <w:pStyle w:val="ListParagraph"/>
        <w:numPr>
          <w:ilvl w:val="0"/>
          <w:numId w:val="15"/>
        </w:numPr>
        <w:tabs>
          <w:tab w:val="center" w:pos="4320"/>
          <w:tab w:val="left" w:pos="6128"/>
        </w:tabs>
        <w:rPr>
          <w:bCs/>
        </w:rPr>
      </w:pPr>
      <w:r w:rsidRPr="000F525C">
        <w:rPr>
          <w:bCs/>
        </w:rPr>
        <w:t>Maximum publicity push</w:t>
      </w:r>
    </w:p>
    <w:p w14:paraId="580A1B0D" w14:textId="3191C1B3" w:rsidR="00010A17" w:rsidRPr="000F525C" w:rsidRDefault="00010A17" w:rsidP="00010A17">
      <w:pPr>
        <w:pStyle w:val="ListParagraph"/>
        <w:numPr>
          <w:ilvl w:val="0"/>
          <w:numId w:val="15"/>
        </w:numPr>
        <w:tabs>
          <w:tab w:val="center" w:pos="4320"/>
          <w:tab w:val="left" w:pos="6128"/>
        </w:tabs>
        <w:rPr>
          <w:bCs/>
        </w:rPr>
      </w:pPr>
      <w:r w:rsidRPr="000F525C">
        <w:rPr>
          <w:bCs/>
        </w:rPr>
        <w:t>Check that final payment for Pipe and Drape has been received.</w:t>
      </w:r>
    </w:p>
    <w:p w14:paraId="29434033" w14:textId="75746DD9" w:rsidR="00010A17" w:rsidRPr="000F525C" w:rsidRDefault="00010A17" w:rsidP="00010A17">
      <w:pPr>
        <w:pStyle w:val="ListParagraph"/>
        <w:numPr>
          <w:ilvl w:val="0"/>
          <w:numId w:val="15"/>
        </w:numPr>
        <w:tabs>
          <w:tab w:val="center" w:pos="4320"/>
          <w:tab w:val="left" w:pos="6128"/>
        </w:tabs>
        <w:rPr>
          <w:bCs/>
        </w:rPr>
      </w:pPr>
      <w:r w:rsidRPr="000F525C">
        <w:rPr>
          <w:bCs/>
        </w:rPr>
        <w:t>Provide credit-card training for volunteers needing it</w:t>
      </w:r>
    </w:p>
    <w:p w14:paraId="30C1A7F0" w14:textId="192FF82B" w:rsidR="000F525C" w:rsidRDefault="000F525C" w:rsidP="00010A17">
      <w:pPr>
        <w:pStyle w:val="ListParagraph"/>
        <w:numPr>
          <w:ilvl w:val="0"/>
          <w:numId w:val="15"/>
        </w:numPr>
        <w:tabs>
          <w:tab w:val="center" w:pos="4320"/>
          <w:tab w:val="left" w:pos="6128"/>
        </w:tabs>
        <w:rPr>
          <w:bCs/>
        </w:rPr>
      </w:pPr>
      <w:r w:rsidRPr="000F525C">
        <w:rPr>
          <w:bCs/>
        </w:rPr>
        <w:t>Create bundles for each “wall” of the show with quilts, their tags, and the layout instructions for that “wall.”</w:t>
      </w:r>
    </w:p>
    <w:p w14:paraId="619D5EAA" w14:textId="7DCBD744" w:rsidR="00261DBC" w:rsidRPr="000F525C" w:rsidRDefault="00261DBC" w:rsidP="00010A17">
      <w:pPr>
        <w:pStyle w:val="ListParagraph"/>
        <w:numPr>
          <w:ilvl w:val="0"/>
          <w:numId w:val="15"/>
        </w:numPr>
        <w:tabs>
          <w:tab w:val="center" w:pos="4320"/>
          <w:tab w:val="left" w:pos="6128"/>
        </w:tabs>
        <w:rPr>
          <w:bCs/>
        </w:rPr>
      </w:pPr>
      <w:r>
        <w:rPr>
          <w:bCs/>
        </w:rPr>
        <w:t>Create a display board for the Viewer’s Choice ribbons</w:t>
      </w:r>
    </w:p>
    <w:p w14:paraId="4CE4F2F9" w14:textId="77777777" w:rsidR="004848D4" w:rsidRPr="000F525C" w:rsidRDefault="004848D4" w:rsidP="0098586F">
      <w:pPr>
        <w:tabs>
          <w:tab w:val="center" w:pos="4320"/>
          <w:tab w:val="left" w:pos="6128"/>
        </w:tabs>
        <w:rPr>
          <w:bCs/>
        </w:rPr>
      </w:pPr>
    </w:p>
    <w:p w14:paraId="31E46632" w14:textId="77777777" w:rsidR="00010A17" w:rsidRPr="000F525C" w:rsidRDefault="00A67332" w:rsidP="0098586F">
      <w:pPr>
        <w:tabs>
          <w:tab w:val="center" w:pos="4320"/>
          <w:tab w:val="left" w:pos="6128"/>
        </w:tabs>
        <w:rPr>
          <w:bCs/>
        </w:rPr>
      </w:pPr>
      <w:r w:rsidRPr="000F525C">
        <w:rPr>
          <w:bCs/>
        </w:rPr>
        <w:t xml:space="preserve">Last week before the show: </w:t>
      </w:r>
    </w:p>
    <w:p w14:paraId="632A1166" w14:textId="77777777" w:rsidR="00010A17" w:rsidRPr="000F525C" w:rsidRDefault="00010A17" w:rsidP="00010A17">
      <w:pPr>
        <w:pStyle w:val="ListParagraph"/>
        <w:numPr>
          <w:ilvl w:val="0"/>
          <w:numId w:val="17"/>
        </w:numPr>
        <w:tabs>
          <w:tab w:val="center" w:pos="4320"/>
          <w:tab w:val="left" w:pos="6128"/>
        </w:tabs>
        <w:rPr>
          <w:bCs/>
        </w:rPr>
      </w:pPr>
      <w:r w:rsidRPr="000F525C">
        <w:rPr>
          <w:bCs/>
        </w:rPr>
        <w:t xml:space="preserve">Get keys and codes from the venue owner. </w:t>
      </w:r>
    </w:p>
    <w:p w14:paraId="535F8F7F" w14:textId="31CD0376" w:rsidR="00A67332" w:rsidRDefault="00010A17" w:rsidP="00010A17">
      <w:pPr>
        <w:pStyle w:val="ListParagraph"/>
        <w:numPr>
          <w:ilvl w:val="0"/>
          <w:numId w:val="17"/>
        </w:numPr>
        <w:tabs>
          <w:tab w:val="center" w:pos="4320"/>
          <w:tab w:val="left" w:pos="6128"/>
        </w:tabs>
        <w:rPr>
          <w:bCs/>
        </w:rPr>
      </w:pPr>
      <w:r w:rsidRPr="000F525C">
        <w:rPr>
          <w:bCs/>
        </w:rPr>
        <w:t xml:space="preserve">Check </w:t>
      </w:r>
      <w:r w:rsidR="00A67332" w:rsidRPr="000F525C">
        <w:rPr>
          <w:bCs/>
        </w:rPr>
        <w:t>th</w:t>
      </w:r>
      <w:r w:rsidR="00BB3445" w:rsidRPr="000F525C">
        <w:rPr>
          <w:bCs/>
        </w:rPr>
        <w:t xml:space="preserve">at all station instructions </w:t>
      </w:r>
      <w:r w:rsidR="001F7A2E">
        <w:rPr>
          <w:bCs/>
        </w:rPr>
        <w:t xml:space="preserve">and money turn-in forms </w:t>
      </w:r>
      <w:r w:rsidR="00BB3445" w:rsidRPr="000F525C">
        <w:rPr>
          <w:bCs/>
        </w:rPr>
        <w:t xml:space="preserve">are complete. </w:t>
      </w:r>
    </w:p>
    <w:p w14:paraId="311C2BB3" w14:textId="18158590" w:rsidR="00D77EDC" w:rsidRPr="000F525C" w:rsidRDefault="000F525C" w:rsidP="001B7C52">
      <w:pPr>
        <w:pStyle w:val="ListParagraph"/>
        <w:numPr>
          <w:ilvl w:val="0"/>
          <w:numId w:val="17"/>
        </w:numPr>
        <w:tabs>
          <w:tab w:val="center" w:pos="4320"/>
          <w:tab w:val="left" w:pos="6128"/>
        </w:tabs>
        <w:overflowPunct/>
        <w:autoSpaceDE/>
        <w:autoSpaceDN/>
        <w:adjustRightInd/>
        <w:textAlignment w:val="auto"/>
        <w:rPr>
          <w:bCs/>
        </w:rPr>
      </w:pPr>
      <w:r w:rsidRPr="000F525C">
        <w:rPr>
          <w:bCs/>
        </w:rPr>
        <w:t>Watch for hurricanes and make the “go/no-go” decision before time runs out.</w:t>
      </w:r>
      <w:r w:rsidR="00D77EDC" w:rsidRPr="000F525C">
        <w:rPr>
          <w:bCs/>
        </w:rPr>
        <w:br w:type="page"/>
      </w:r>
    </w:p>
    <w:p w14:paraId="57F61160" w14:textId="77777777" w:rsidR="00D70649" w:rsidRPr="000C0715" w:rsidRDefault="00D70649" w:rsidP="005B4C96">
      <w:pPr>
        <w:pStyle w:val="Heading1"/>
      </w:pPr>
      <w:bookmarkStart w:id="15" w:name="_Toc181870314"/>
      <w:r w:rsidRPr="000C0715">
        <w:lastRenderedPageBreak/>
        <w:t>Venue Considerations</w:t>
      </w:r>
      <w:bookmarkEnd w:id="15"/>
    </w:p>
    <w:p w14:paraId="3AD7F101" w14:textId="77777777" w:rsidR="00D70649" w:rsidRPr="00D70649" w:rsidRDefault="00D70649">
      <w:pPr>
        <w:overflowPunct/>
        <w:autoSpaceDE/>
        <w:autoSpaceDN/>
        <w:adjustRightInd/>
        <w:textAlignment w:val="auto"/>
        <w:rPr>
          <w:bCs/>
        </w:rPr>
      </w:pPr>
    </w:p>
    <w:p w14:paraId="099A1895" w14:textId="0C34013A" w:rsidR="00D70649" w:rsidRPr="007524B9" w:rsidRDefault="00D70649">
      <w:pPr>
        <w:overflowPunct/>
        <w:autoSpaceDE/>
        <w:autoSpaceDN/>
        <w:adjustRightInd/>
        <w:textAlignment w:val="auto"/>
        <w:rPr>
          <w:bCs/>
          <w:sz w:val="28"/>
          <w:szCs w:val="28"/>
        </w:rPr>
      </w:pPr>
      <w:r w:rsidRPr="007524B9">
        <w:rPr>
          <w:bCs/>
          <w:sz w:val="28"/>
          <w:szCs w:val="28"/>
        </w:rPr>
        <w:t>Cost</w:t>
      </w:r>
    </w:p>
    <w:p w14:paraId="421FC538" w14:textId="640D1C3A" w:rsidR="00D70649" w:rsidRPr="00ED23E3" w:rsidRDefault="00ED23E3" w:rsidP="00ED23E3">
      <w:pPr>
        <w:overflowPunct/>
        <w:autoSpaceDE/>
        <w:autoSpaceDN/>
        <w:adjustRightInd/>
        <w:ind w:left="720"/>
        <w:textAlignment w:val="auto"/>
        <w:rPr>
          <w:rFonts w:ascii="Times New Roman" w:hAnsi="Times New Roman" w:cs="Times New Roman"/>
          <w:bCs/>
          <w:sz w:val="20"/>
          <w:szCs w:val="20"/>
        </w:rPr>
      </w:pPr>
      <w:r w:rsidRPr="00ED23E3">
        <w:rPr>
          <w:rFonts w:ascii="Times New Roman" w:hAnsi="Times New Roman" w:cs="Times New Roman"/>
          <w:bCs/>
          <w:sz w:val="20"/>
          <w:szCs w:val="20"/>
        </w:rPr>
        <w:t xml:space="preserve">2024: Fairgrounds was $1200 per day for show-day rental (rent </w:t>
      </w:r>
      <w:r w:rsidR="00DA46CC">
        <w:rPr>
          <w:rFonts w:ascii="Times New Roman" w:hAnsi="Times New Roman" w:cs="Times New Roman"/>
          <w:bCs/>
          <w:sz w:val="20"/>
          <w:szCs w:val="20"/>
        </w:rPr>
        <w:t xml:space="preserve">was </w:t>
      </w:r>
      <w:r w:rsidRPr="00ED23E3">
        <w:rPr>
          <w:rFonts w:ascii="Times New Roman" w:hAnsi="Times New Roman" w:cs="Times New Roman"/>
          <w:bCs/>
          <w:sz w:val="20"/>
          <w:szCs w:val="20"/>
        </w:rPr>
        <w:t xml:space="preserve">not charged for setup and teardown days); furniture rental was additional as was </w:t>
      </w:r>
      <w:r w:rsidR="00DA46CC">
        <w:rPr>
          <w:rFonts w:ascii="Times New Roman" w:hAnsi="Times New Roman" w:cs="Times New Roman"/>
          <w:bCs/>
          <w:sz w:val="20"/>
          <w:szCs w:val="20"/>
        </w:rPr>
        <w:t xml:space="preserve">up to four hours of </w:t>
      </w:r>
      <w:r w:rsidRPr="00ED23E3">
        <w:rPr>
          <w:rFonts w:ascii="Times New Roman" w:hAnsi="Times New Roman" w:cs="Times New Roman"/>
          <w:bCs/>
          <w:sz w:val="20"/>
          <w:szCs w:val="20"/>
        </w:rPr>
        <w:t>AC on setup and teardown days.</w:t>
      </w:r>
    </w:p>
    <w:p w14:paraId="45538547" w14:textId="77777777" w:rsidR="00ED23E3" w:rsidRDefault="00ED23E3">
      <w:pPr>
        <w:overflowPunct/>
        <w:autoSpaceDE/>
        <w:autoSpaceDN/>
        <w:adjustRightInd/>
        <w:textAlignment w:val="auto"/>
        <w:rPr>
          <w:bCs/>
          <w:sz w:val="28"/>
          <w:szCs w:val="28"/>
        </w:rPr>
      </w:pPr>
    </w:p>
    <w:p w14:paraId="24D0B93A" w14:textId="47F60CBD" w:rsidR="00D70649" w:rsidRPr="007524B9" w:rsidRDefault="00D70649">
      <w:pPr>
        <w:overflowPunct/>
        <w:autoSpaceDE/>
        <w:autoSpaceDN/>
        <w:adjustRightInd/>
        <w:textAlignment w:val="auto"/>
        <w:rPr>
          <w:bCs/>
          <w:sz w:val="28"/>
          <w:szCs w:val="28"/>
        </w:rPr>
      </w:pPr>
      <w:r w:rsidRPr="007524B9">
        <w:rPr>
          <w:bCs/>
          <w:sz w:val="28"/>
          <w:szCs w:val="28"/>
        </w:rPr>
        <w:t>Size and Layout</w:t>
      </w:r>
    </w:p>
    <w:p w14:paraId="6B316BC5" w14:textId="18D784BE" w:rsidR="00D70649" w:rsidRPr="00ED23E3" w:rsidRDefault="00ED23E3" w:rsidP="00ED23E3">
      <w:pPr>
        <w:overflowPunct/>
        <w:autoSpaceDE/>
        <w:autoSpaceDN/>
        <w:adjustRightInd/>
        <w:ind w:left="720"/>
        <w:textAlignment w:val="auto"/>
        <w:rPr>
          <w:rFonts w:ascii="Times New Roman" w:hAnsi="Times New Roman" w:cs="Times New Roman"/>
          <w:bCs/>
          <w:sz w:val="20"/>
          <w:szCs w:val="20"/>
        </w:rPr>
      </w:pPr>
      <w:r w:rsidRPr="00ED23E3">
        <w:rPr>
          <w:rFonts w:ascii="Times New Roman" w:hAnsi="Times New Roman" w:cs="Times New Roman"/>
          <w:bCs/>
          <w:sz w:val="20"/>
          <w:szCs w:val="20"/>
        </w:rPr>
        <w:t>2024: Fairgrounds building 2 is 60 feet by 200 feet. It was large enough to accommodate everything we wanted to do at the show.</w:t>
      </w:r>
    </w:p>
    <w:p w14:paraId="12128A63" w14:textId="77777777" w:rsidR="00ED23E3" w:rsidRDefault="00ED23E3">
      <w:pPr>
        <w:overflowPunct/>
        <w:autoSpaceDE/>
        <w:autoSpaceDN/>
        <w:adjustRightInd/>
        <w:textAlignment w:val="auto"/>
        <w:rPr>
          <w:bCs/>
          <w:sz w:val="28"/>
          <w:szCs w:val="28"/>
        </w:rPr>
      </w:pPr>
    </w:p>
    <w:p w14:paraId="4E1D265F" w14:textId="359AE366" w:rsidR="00D70649" w:rsidRPr="007524B9" w:rsidRDefault="00D70649">
      <w:pPr>
        <w:overflowPunct/>
        <w:autoSpaceDE/>
        <w:autoSpaceDN/>
        <w:adjustRightInd/>
        <w:textAlignment w:val="auto"/>
        <w:rPr>
          <w:bCs/>
          <w:sz w:val="28"/>
          <w:szCs w:val="28"/>
        </w:rPr>
      </w:pPr>
      <w:r w:rsidRPr="007524B9">
        <w:rPr>
          <w:bCs/>
          <w:sz w:val="28"/>
          <w:szCs w:val="28"/>
        </w:rPr>
        <w:t>Hours open to the public</w:t>
      </w:r>
    </w:p>
    <w:p w14:paraId="3E0F2D2E" w14:textId="67FA5E53" w:rsidR="00D70649" w:rsidRPr="00ED23E3" w:rsidRDefault="00ED23E3" w:rsidP="00ED23E3">
      <w:pPr>
        <w:overflowPunct/>
        <w:autoSpaceDE/>
        <w:autoSpaceDN/>
        <w:adjustRightInd/>
        <w:ind w:left="720"/>
        <w:textAlignment w:val="auto"/>
        <w:rPr>
          <w:rFonts w:ascii="Times New Roman" w:hAnsi="Times New Roman" w:cs="Times New Roman"/>
          <w:bCs/>
          <w:sz w:val="20"/>
          <w:szCs w:val="20"/>
        </w:rPr>
      </w:pPr>
      <w:r w:rsidRPr="00ED23E3">
        <w:rPr>
          <w:rFonts w:ascii="Times New Roman" w:hAnsi="Times New Roman" w:cs="Times New Roman"/>
          <w:bCs/>
          <w:sz w:val="20"/>
          <w:szCs w:val="20"/>
        </w:rPr>
        <w:t>2024: Because we had the gate code as well as the building key, we were able to use the building as early and as late as we liked — our chosen hours were much shorter than the building’s availability</w:t>
      </w:r>
    </w:p>
    <w:p w14:paraId="16031605" w14:textId="77777777" w:rsidR="00ED23E3" w:rsidRDefault="00ED23E3">
      <w:pPr>
        <w:overflowPunct/>
        <w:autoSpaceDE/>
        <w:autoSpaceDN/>
        <w:adjustRightInd/>
        <w:textAlignment w:val="auto"/>
        <w:rPr>
          <w:bCs/>
          <w:sz w:val="28"/>
          <w:szCs w:val="28"/>
        </w:rPr>
      </w:pPr>
    </w:p>
    <w:p w14:paraId="2AB0CEB4" w14:textId="2A6C40EA" w:rsidR="00D70649" w:rsidRDefault="00D70649">
      <w:pPr>
        <w:overflowPunct/>
        <w:autoSpaceDE/>
        <w:autoSpaceDN/>
        <w:adjustRightInd/>
        <w:textAlignment w:val="auto"/>
        <w:rPr>
          <w:bCs/>
        </w:rPr>
      </w:pPr>
      <w:r w:rsidRPr="007524B9">
        <w:rPr>
          <w:bCs/>
          <w:sz w:val="28"/>
          <w:szCs w:val="28"/>
        </w:rPr>
        <w:t>Location</w:t>
      </w:r>
      <w:r>
        <w:rPr>
          <w:bCs/>
        </w:rPr>
        <w:t xml:space="preserve"> (parking, what part of town)</w:t>
      </w:r>
    </w:p>
    <w:p w14:paraId="74F3646D" w14:textId="651407EF" w:rsidR="00D70649" w:rsidRPr="00ED23E3" w:rsidRDefault="00ED23E3" w:rsidP="00ED23E3">
      <w:pPr>
        <w:overflowPunct/>
        <w:autoSpaceDE/>
        <w:autoSpaceDN/>
        <w:adjustRightInd/>
        <w:ind w:left="720"/>
        <w:textAlignment w:val="auto"/>
        <w:rPr>
          <w:rFonts w:ascii="Times New Roman" w:hAnsi="Times New Roman" w:cs="Times New Roman"/>
          <w:bCs/>
          <w:sz w:val="20"/>
          <w:szCs w:val="20"/>
        </w:rPr>
      </w:pPr>
      <w:r w:rsidRPr="00ED23E3">
        <w:rPr>
          <w:rFonts w:ascii="Times New Roman" w:hAnsi="Times New Roman" w:cs="Times New Roman"/>
          <w:bCs/>
          <w:sz w:val="20"/>
          <w:szCs w:val="20"/>
        </w:rPr>
        <w:t xml:space="preserve">2024: Parking was free and close to the building. Because there were no other events at the Fairgrounds, parking was very easy. </w:t>
      </w:r>
      <w:proofErr w:type="gramStart"/>
      <w:r w:rsidRPr="00ED23E3">
        <w:rPr>
          <w:rFonts w:ascii="Times New Roman" w:hAnsi="Times New Roman" w:cs="Times New Roman"/>
          <w:bCs/>
          <w:sz w:val="20"/>
          <w:szCs w:val="20"/>
        </w:rPr>
        <w:t>The</w:t>
      </w:r>
      <w:proofErr w:type="gramEnd"/>
      <w:r w:rsidRPr="00ED23E3">
        <w:rPr>
          <w:rFonts w:ascii="Times New Roman" w:hAnsi="Times New Roman" w:cs="Times New Roman"/>
          <w:bCs/>
          <w:sz w:val="20"/>
          <w:szCs w:val="20"/>
        </w:rPr>
        <w:t xml:space="preserve"> part of town did not seem to be a deterrent — we were happy with attendance of 711 across 3 days.</w:t>
      </w:r>
    </w:p>
    <w:p w14:paraId="6A9EA4A1" w14:textId="77777777" w:rsidR="00ED23E3" w:rsidRDefault="00ED23E3">
      <w:pPr>
        <w:overflowPunct/>
        <w:autoSpaceDE/>
        <w:autoSpaceDN/>
        <w:adjustRightInd/>
        <w:textAlignment w:val="auto"/>
        <w:rPr>
          <w:bCs/>
          <w:sz w:val="28"/>
          <w:szCs w:val="28"/>
        </w:rPr>
      </w:pPr>
    </w:p>
    <w:p w14:paraId="2F6B37C1" w14:textId="101AAE55" w:rsidR="00D70649" w:rsidRDefault="00D70649">
      <w:pPr>
        <w:overflowPunct/>
        <w:autoSpaceDE/>
        <w:autoSpaceDN/>
        <w:adjustRightInd/>
        <w:textAlignment w:val="auto"/>
        <w:rPr>
          <w:bCs/>
        </w:rPr>
      </w:pPr>
      <w:r w:rsidRPr="007524B9">
        <w:rPr>
          <w:bCs/>
          <w:sz w:val="28"/>
          <w:szCs w:val="28"/>
        </w:rPr>
        <w:t>Ambiance</w:t>
      </w:r>
      <w:r>
        <w:rPr>
          <w:bCs/>
        </w:rPr>
        <w:t xml:space="preserve"> (lighting, restrooms, noise)</w:t>
      </w:r>
    </w:p>
    <w:p w14:paraId="640056FE" w14:textId="306E8FDC" w:rsidR="00D70649" w:rsidRDefault="00ED23E3" w:rsidP="00ED23E3">
      <w:pPr>
        <w:overflowPunct/>
        <w:autoSpaceDE/>
        <w:autoSpaceDN/>
        <w:adjustRightInd/>
        <w:ind w:left="720"/>
        <w:textAlignment w:val="auto"/>
        <w:rPr>
          <w:rFonts w:ascii="Times New Roman" w:hAnsi="Times New Roman" w:cs="Times New Roman"/>
          <w:bCs/>
          <w:sz w:val="20"/>
          <w:szCs w:val="20"/>
        </w:rPr>
      </w:pPr>
      <w:r w:rsidRPr="00ED23E3">
        <w:rPr>
          <w:rFonts w:ascii="Times New Roman" w:hAnsi="Times New Roman" w:cs="Times New Roman"/>
          <w:bCs/>
          <w:sz w:val="20"/>
          <w:szCs w:val="20"/>
        </w:rPr>
        <w:t>2024: Lighting was a problem in some of the “bays” where we hung quilts because we had the</w:t>
      </w:r>
      <w:r w:rsidR="00155892">
        <w:rPr>
          <w:rFonts w:ascii="Times New Roman" w:hAnsi="Times New Roman" w:cs="Times New Roman"/>
          <w:bCs/>
          <w:sz w:val="20"/>
          <w:szCs w:val="20"/>
        </w:rPr>
        <w:t xml:space="preserve"> pipe</w:t>
      </w:r>
      <w:r w:rsidRPr="00ED23E3">
        <w:rPr>
          <w:rFonts w:ascii="Times New Roman" w:hAnsi="Times New Roman" w:cs="Times New Roman"/>
          <w:bCs/>
          <w:sz w:val="20"/>
          <w:szCs w:val="20"/>
        </w:rPr>
        <w:t xml:space="preserve"> </w:t>
      </w:r>
      <w:r w:rsidR="00155892">
        <w:rPr>
          <w:rFonts w:ascii="Times New Roman" w:hAnsi="Times New Roman" w:cs="Times New Roman"/>
          <w:bCs/>
          <w:sz w:val="20"/>
          <w:szCs w:val="20"/>
        </w:rPr>
        <w:t>“</w:t>
      </w:r>
      <w:r w:rsidRPr="00ED23E3">
        <w:rPr>
          <w:rFonts w:ascii="Times New Roman" w:hAnsi="Times New Roman" w:cs="Times New Roman"/>
          <w:bCs/>
          <w:sz w:val="20"/>
          <w:szCs w:val="20"/>
        </w:rPr>
        <w:t>walls</w:t>
      </w:r>
      <w:r w:rsidR="00155892">
        <w:rPr>
          <w:rFonts w:ascii="Times New Roman" w:hAnsi="Times New Roman" w:cs="Times New Roman"/>
          <w:bCs/>
          <w:sz w:val="20"/>
          <w:szCs w:val="20"/>
        </w:rPr>
        <w:t>”</w:t>
      </w:r>
      <w:r w:rsidRPr="00ED23E3">
        <w:rPr>
          <w:rFonts w:ascii="Times New Roman" w:hAnsi="Times New Roman" w:cs="Times New Roman"/>
          <w:bCs/>
          <w:sz w:val="20"/>
          <w:szCs w:val="20"/>
        </w:rPr>
        <w:t xml:space="preserve"> so tall that they blocked lighting. This would be relatively easy to fix with extension cords from their ceiling outlets to lights clipped to the top of the pipes. The cost for that fix has not been researched.</w:t>
      </w:r>
    </w:p>
    <w:p w14:paraId="1D3E4A77" w14:textId="69AB71F0" w:rsidR="00ED23E3" w:rsidRDefault="00ED23E3" w:rsidP="00ED23E3">
      <w:pPr>
        <w:overflowPunct/>
        <w:autoSpaceDE/>
        <w:autoSpaceDN/>
        <w:adjustRightInd/>
        <w:ind w:left="720"/>
        <w:textAlignment w:val="auto"/>
        <w:rPr>
          <w:rFonts w:ascii="Times New Roman" w:hAnsi="Times New Roman" w:cs="Times New Roman"/>
          <w:bCs/>
          <w:sz w:val="20"/>
          <w:szCs w:val="20"/>
        </w:rPr>
      </w:pPr>
      <w:r>
        <w:rPr>
          <w:rFonts w:ascii="Times New Roman" w:hAnsi="Times New Roman" w:cs="Times New Roman"/>
          <w:bCs/>
          <w:sz w:val="20"/>
          <w:szCs w:val="20"/>
        </w:rPr>
        <w:t>2024: Restrooms were close and clean. They were not air conditioned and we heard some complaints about how hot they were.</w:t>
      </w:r>
    </w:p>
    <w:p w14:paraId="7FD1C54F" w14:textId="5B68B713" w:rsidR="00ED23E3" w:rsidRDefault="00ED23E3" w:rsidP="00ED23E3">
      <w:pPr>
        <w:overflowPunct/>
        <w:autoSpaceDE/>
        <w:autoSpaceDN/>
        <w:adjustRightInd/>
        <w:ind w:left="720"/>
        <w:textAlignment w:val="auto"/>
        <w:rPr>
          <w:rFonts w:ascii="Times New Roman" w:hAnsi="Times New Roman" w:cs="Times New Roman"/>
          <w:bCs/>
          <w:sz w:val="20"/>
          <w:szCs w:val="20"/>
        </w:rPr>
      </w:pPr>
      <w:r>
        <w:rPr>
          <w:rFonts w:ascii="Times New Roman" w:hAnsi="Times New Roman" w:cs="Times New Roman"/>
          <w:bCs/>
          <w:sz w:val="20"/>
          <w:szCs w:val="20"/>
        </w:rPr>
        <w:t>2024: Noise was not an issue because ours was the only event taking place at the Fairgrounds. We did use the Guild’s microphone and speaker during demonstrations.  Announcement via the building’s PA system were not as loud as they could have been.</w:t>
      </w:r>
    </w:p>
    <w:p w14:paraId="1EAC554E" w14:textId="77777777" w:rsidR="00ED23E3" w:rsidRDefault="00ED23E3">
      <w:pPr>
        <w:overflowPunct/>
        <w:autoSpaceDE/>
        <w:autoSpaceDN/>
        <w:adjustRightInd/>
        <w:textAlignment w:val="auto"/>
        <w:rPr>
          <w:bCs/>
          <w:sz w:val="28"/>
          <w:szCs w:val="28"/>
        </w:rPr>
      </w:pPr>
    </w:p>
    <w:p w14:paraId="32EAD8F9" w14:textId="0FCBF616" w:rsidR="00D70649" w:rsidRPr="007524B9" w:rsidRDefault="00D70649">
      <w:pPr>
        <w:overflowPunct/>
        <w:autoSpaceDE/>
        <w:autoSpaceDN/>
        <w:adjustRightInd/>
        <w:textAlignment w:val="auto"/>
        <w:rPr>
          <w:bCs/>
          <w:sz w:val="28"/>
          <w:szCs w:val="28"/>
        </w:rPr>
      </w:pPr>
      <w:r w:rsidRPr="007524B9">
        <w:rPr>
          <w:bCs/>
          <w:sz w:val="28"/>
          <w:szCs w:val="28"/>
        </w:rPr>
        <w:t>Security for Quilts</w:t>
      </w:r>
    </w:p>
    <w:p w14:paraId="74770216" w14:textId="7DBE127C" w:rsidR="00D70649" w:rsidRPr="008850A8" w:rsidRDefault="00ED23E3" w:rsidP="00ED23E3">
      <w:pPr>
        <w:overflowPunct/>
        <w:autoSpaceDE/>
        <w:autoSpaceDN/>
        <w:adjustRightInd/>
        <w:ind w:left="720"/>
        <w:textAlignment w:val="auto"/>
        <w:rPr>
          <w:rFonts w:ascii="Times New Roman" w:hAnsi="Times New Roman" w:cs="Times New Roman"/>
          <w:bCs/>
          <w:sz w:val="20"/>
          <w:szCs w:val="20"/>
        </w:rPr>
      </w:pPr>
      <w:r w:rsidRPr="008850A8">
        <w:rPr>
          <w:rFonts w:ascii="Times New Roman" w:hAnsi="Times New Roman" w:cs="Times New Roman"/>
          <w:bCs/>
          <w:sz w:val="20"/>
          <w:szCs w:val="20"/>
        </w:rPr>
        <w:t xml:space="preserve">2024: The security for quilts at our show consisted of locking the </w:t>
      </w:r>
      <w:r w:rsidR="00DA46CC">
        <w:rPr>
          <w:rFonts w:ascii="Times New Roman" w:hAnsi="Times New Roman" w:cs="Times New Roman"/>
          <w:bCs/>
          <w:sz w:val="20"/>
          <w:szCs w:val="20"/>
        </w:rPr>
        <w:t xml:space="preserve">building’s </w:t>
      </w:r>
      <w:r w:rsidRPr="008850A8">
        <w:rPr>
          <w:rFonts w:ascii="Times New Roman" w:hAnsi="Times New Roman" w:cs="Times New Roman"/>
          <w:bCs/>
          <w:sz w:val="20"/>
          <w:szCs w:val="20"/>
        </w:rPr>
        <w:t>doors and the Fairgrounds gate when we left. Janet Taylor mentioned our show to the (TPD or Sheriff</w:t>
      </w:r>
      <w:r w:rsidR="008850A8">
        <w:rPr>
          <w:rFonts w:ascii="Times New Roman" w:hAnsi="Times New Roman" w:cs="Times New Roman"/>
          <w:bCs/>
          <w:sz w:val="20"/>
          <w:szCs w:val="20"/>
        </w:rPr>
        <w:t>?</w:t>
      </w:r>
      <w:r w:rsidRPr="008850A8">
        <w:rPr>
          <w:rFonts w:ascii="Times New Roman" w:hAnsi="Times New Roman" w:cs="Times New Roman"/>
          <w:bCs/>
          <w:sz w:val="20"/>
          <w:szCs w:val="20"/>
        </w:rPr>
        <w:t xml:space="preserve">) and was told there might be a drive-by if time permitted. I don’t know </w:t>
      </w:r>
      <w:r w:rsidR="008850A8">
        <w:rPr>
          <w:rFonts w:ascii="Times New Roman" w:hAnsi="Times New Roman" w:cs="Times New Roman"/>
          <w:bCs/>
          <w:sz w:val="20"/>
          <w:szCs w:val="20"/>
        </w:rPr>
        <w:t>whether or not</w:t>
      </w:r>
      <w:r w:rsidRPr="008850A8">
        <w:rPr>
          <w:rFonts w:ascii="Times New Roman" w:hAnsi="Times New Roman" w:cs="Times New Roman"/>
          <w:bCs/>
          <w:sz w:val="20"/>
          <w:szCs w:val="20"/>
        </w:rPr>
        <w:t xml:space="preserve"> that happened. I do know that we did not have anyone doing anything suspicious, harassing anyone, panhandling, etc. We had no report of pickpocketing or car break-ins. No quilts were damaged</w:t>
      </w:r>
      <w:r w:rsidR="008850A8">
        <w:rPr>
          <w:rFonts w:ascii="Times New Roman" w:hAnsi="Times New Roman" w:cs="Times New Roman"/>
          <w:bCs/>
          <w:sz w:val="20"/>
          <w:szCs w:val="20"/>
        </w:rPr>
        <w:t xml:space="preserve"> in any way, no money was stolen</w:t>
      </w:r>
      <w:r w:rsidRPr="008850A8">
        <w:rPr>
          <w:rFonts w:ascii="Times New Roman" w:hAnsi="Times New Roman" w:cs="Times New Roman"/>
          <w:bCs/>
          <w:sz w:val="20"/>
          <w:szCs w:val="20"/>
        </w:rPr>
        <w:t>.</w:t>
      </w:r>
      <w:r w:rsidR="008850A8">
        <w:rPr>
          <w:rFonts w:ascii="Times New Roman" w:hAnsi="Times New Roman" w:cs="Times New Roman"/>
          <w:bCs/>
          <w:sz w:val="20"/>
          <w:szCs w:val="20"/>
        </w:rPr>
        <w:t xml:space="preserve"> </w:t>
      </w:r>
    </w:p>
    <w:p w14:paraId="5C9B2BCF" w14:textId="77777777" w:rsidR="00ED23E3" w:rsidRPr="00ED23E3" w:rsidRDefault="00ED23E3" w:rsidP="008850A8">
      <w:pPr>
        <w:overflowPunct/>
        <w:autoSpaceDE/>
        <w:autoSpaceDN/>
        <w:adjustRightInd/>
        <w:textAlignment w:val="auto"/>
        <w:rPr>
          <w:rFonts w:ascii="Times New Roman" w:hAnsi="Times New Roman" w:cs="Times New Roman"/>
          <w:bCs/>
        </w:rPr>
      </w:pPr>
    </w:p>
    <w:p w14:paraId="2921C846" w14:textId="49C510DC" w:rsidR="00D70649" w:rsidRDefault="00D70649">
      <w:pPr>
        <w:overflowPunct/>
        <w:autoSpaceDE/>
        <w:autoSpaceDN/>
        <w:adjustRightInd/>
        <w:textAlignment w:val="auto"/>
        <w:rPr>
          <w:bCs/>
        </w:rPr>
      </w:pPr>
      <w:r w:rsidRPr="007524B9">
        <w:rPr>
          <w:bCs/>
          <w:sz w:val="28"/>
          <w:szCs w:val="28"/>
        </w:rPr>
        <w:t>Allowable Activities</w:t>
      </w:r>
      <w:r>
        <w:rPr>
          <w:bCs/>
        </w:rPr>
        <w:t xml:space="preserve"> (Opportunity Quilt? Silent Auction? Food</w:t>
      </w:r>
      <w:r w:rsidR="00ED23E3">
        <w:rPr>
          <w:bCs/>
        </w:rPr>
        <w:t xml:space="preserve"> brought by Guild members</w:t>
      </w:r>
      <w:r>
        <w:rPr>
          <w:bCs/>
        </w:rPr>
        <w:t>? Opening Reception?)</w:t>
      </w:r>
    </w:p>
    <w:p w14:paraId="05157533" w14:textId="3B69B09D" w:rsidR="00D70649" w:rsidRPr="008850A8" w:rsidRDefault="008850A8" w:rsidP="008850A8">
      <w:pPr>
        <w:overflowPunct/>
        <w:autoSpaceDE/>
        <w:autoSpaceDN/>
        <w:adjustRightInd/>
        <w:ind w:left="720"/>
        <w:textAlignment w:val="auto"/>
        <w:rPr>
          <w:rFonts w:ascii="Times New Roman" w:hAnsi="Times New Roman" w:cs="Times New Roman"/>
          <w:bCs/>
          <w:sz w:val="20"/>
          <w:szCs w:val="20"/>
        </w:rPr>
      </w:pPr>
      <w:r>
        <w:rPr>
          <w:rFonts w:ascii="Times New Roman" w:hAnsi="Times New Roman" w:cs="Times New Roman"/>
          <w:bCs/>
          <w:sz w:val="20"/>
          <w:szCs w:val="20"/>
        </w:rPr>
        <w:t>2024: Unlike some other venues we researched, all of these activities were acceptable to the Fairgrounds. If we had wanted to serve alcohol during the event, we could have paid for a license to do so (or hired a caterer who had such a license) and we could have gotten approval from the Fairgrounds, for a fee, I think.</w:t>
      </w:r>
    </w:p>
    <w:p w14:paraId="604B28CF" w14:textId="3FCDB262" w:rsidR="00D70649" w:rsidRDefault="00D70649">
      <w:pPr>
        <w:overflowPunct/>
        <w:autoSpaceDE/>
        <w:autoSpaceDN/>
        <w:adjustRightInd/>
        <w:textAlignment w:val="auto"/>
        <w:rPr>
          <w:bCs/>
        </w:rPr>
      </w:pPr>
    </w:p>
    <w:p w14:paraId="0EC03387" w14:textId="77777777" w:rsidR="002A209E" w:rsidRDefault="002A209E">
      <w:pPr>
        <w:overflowPunct/>
        <w:autoSpaceDE/>
        <w:autoSpaceDN/>
        <w:adjustRightInd/>
        <w:textAlignment w:val="auto"/>
        <w:rPr>
          <w:bCs/>
          <w:sz w:val="28"/>
          <w:szCs w:val="28"/>
        </w:rPr>
      </w:pPr>
      <w:r w:rsidRPr="002A209E">
        <w:rPr>
          <w:bCs/>
          <w:sz w:val="28"/>
          <w:szCs w:val="28"/>
        </w:rPr>
        <w:t>Internet Access for Vendors</w:t>
      </w:r>
    </w:p>
    <w:p w14:paraId="5E6CCAE6" w14:textId="26E92D90" w:rsidR="002A209E" w:rsidRDefault="002A209E" w:rsidP="002A209E">
      <w:pPr>
        <w:overflowPunct/>
        <w:autoSpaceDE/>
        <w:autoSpaceDN/>
        <w:adjustRightInd/>
        <w:ind w:left="720"/>
        <w:textAlignment w:val="auto"/>
        <w:rPr>
          <w:rFonts w:ascii="Times New Roman" w:hAnsi="Times New Roman" w:cs="Times New Roman"/>
          <w:bCs/>
          <w:sz w:val="20"/>
          <w:szCs w:val="20"/>
        </w:rPr>
      </w:pPr>
      <w:r>
        <w:rPr>
          <w:rFonts w:ascii="Times New Roman" w:hAnsi="Times New Roman" w:cs="Times New Roman"/>
          <w:bCs/>
          <w:sz w:val="20"/>
          <w:szCs w:val="20"/>
        </w:rPr>
        <w:t xml:space="preserve">The Fairgrounds does not offer </w:t>
      </w:r>
      <w:r w:rsidR="0045519F">
        <w:rPr>
          <w:rFonts w:ascii="Times New Roman" w:hAnsi="Times New Roman" w:cs="Times New Roman"/>
          <w:bCs/>
          <w:sz w:val="20"/>
          <w:szCs w:val="20"/>
        </w:rPr>
        <w:t>Wi-Fi</w:t>
      </w:r>
      <w:r>
        <w:rPr>
          <w:rFonts w:ascii="Times New Roman" w:hAnsi="Times New Roman" w:cs="Times New Roman"/>
          <w:bCs/>
          <w:sz w:val="20"/>
          <w:szCs w:val="20"/>
        </w:rPr>
        <w:t xml:space="preserve">. Cellular service was okay in some parts of the building, depending on your service provider. In other parts of the building it was nonexistent. If considering the Fairgrounds again, the committee should research providing </w:t>
      </w:r>
      <w:r w:rsidR="0045519F">
        <w:rPr>
          <w:rFonts w:ascii="Times New Roman" w:hAnsi="Times New Roman" w:cs="Times New Roman"/>
          <w:bCs/>
          <w:sz w:val="20"/>
          <w:szCs w:val="20"/>
        </w:rPr>
        <w:t>Wi-Fi</w:t>
      </w:r>
      <w:r>
        <w:rPr>
          <w:rFonts w:ascii="Times New Roman" w:hAnsi="Times New Roman" w:cs="Times New Roman"/>
          <w:bCs/>
          <w:sz w:val="20"/>
          <w:szCs w:val="20"/>
        </w:rPr>
        <w:t xml:space="preserve"> for vendor and Guild use.</w:t>
      </w:r>
    </w:p>
    <w:p w14:paraId="27C8F899" w14:textId="0E57EEB2" w:rsidR="005E21E2" w:rsidRPr="00B65332" w:rsidRDefault="005E21E2" w:rsidP="002A209E">
      <w:pPr>
        <w:overflowPunct/>
        <w:autoSpaceDE/>
        <w:autoSpaceDN/>
        <w:adjustRightInd/>
        <w:ind w:left="720"/>
        <w:textAlignment w:val="auto"/>
        <w:rPr>
          <w:bCs/>
          <w:sz w:val="20"/>
          <w:szCs w:val="20"/>
        </w:rPr>
      </w:pPr>
      <w:r w:rsidRPr="002A209E">
        <w:rPr>
          <w:bCs/>
          <w:sz w:val="32"/>
          <w:szCs w:val="32"/>
        </w:rPr>
        <w:br w:type="page"/>
      </w:r>
    </w:p>
    <w:p w14:paraId="5141237B" w14:textId="06A29F61" w:rsidR="00D70649" w:rsidRPr="000C0715" w:rsidRDefault="00D70649" w:rsidP="005B4C96">
      <w:pPr>
        <w:pStyle w:val="Heading1"/>
      </w:pPr>
      <w:bookmarkStart w:id="16" w:name="_Toc181870315"/>
      <w:r w:rsidRPr="000C0715">
        <w:lastRenderedPageBreak/>
        <w:t>Date Considerations</w:t>
      </w:r>
      <w:bookmarkEnd w:id="16"/>
    </w:p>
    <w:p w14:paraId="3524BC20" w14:textId="77777777" w:rsidR="00D70649" w:rsidRPr="00D70649" w:rsidRDefault="00D70649">
      <w:pPr>
        <w:overflowPunct/>
        <w:autoSpaceDE/>
        <w:autoSpaceDN/>
        <w:adjustRightInd/>
        <w:textAlignment w:val="auto"/>
        <w:rPr>
          <w:bCs/>
        </w:rPr>
      </w:pPr>
    </w:p>
    <w:p w14:paraId="328644BF" w14:textId="77777777" w:rsidR="007524B9" w:rsidRDefault="007524B9">
      <w:pPr>
        <w:overflowPunct/>
        <w:autoSpaceDE/>
        <w:autoSpaceDN/>
        <w:adjustRightInd/>
        <w:textAlignment w:val="auto"/>
        <w:rPr>
          <w:bCs/>
          <w:sz w:val="28"/>
          <w:szCs w:val="28"/>
        </w:rPr>
      </w:pPr>
      <w:r>
        <w:rPr>
          <w:bCs/>
          <w:sz w:val="28"/>
          <w:szCs w:val="28"/>
        </w:rPr>
        <w:t>Season of the Year</w:t>
      </w:r>
    </w:p>
    <w:p w14:paraId="1668AF8A" w14:textId="027AA0D6" w:rsidR="007524B9" w:rsidRDefault="00FC69FD">
      <w:pPr>
        <w:overflowPunct/>
        <w:autoSpaceDE/>
        <w:autoSpaceDN/>
        <w:adjustRightInd/>
        <w:textAlignment w:val="auto"/>
        <w:rPr>
          <w:bCs/>
        </w:rPr>
      </w:pPr>
      <w:r>
        <w:rPr>
          <w:bCs/>
        </w:rPr>
        <w:t>Labor Day weekend turned out well because the Fairgrounds building was airconditioned.</w:t>
      </w:r>
    </w:p>
    <w:p w14:paraId="190FB0DE" w14:textId="77777777" w:rsidR="00FC69FD" w:rsidRPr="00FC69FD" w:rsidRDefault="00FC69FD">
      <w:pPr>
        <w:overflowPunct/>
        <w:autoSpaceDE/>
        <w:autoSpaceDN/>
        <w:adjustRightInd/>
        <w:textAlignment w:val="auto"/>
        <w:rPr>
          <w:bCs/>
        </w:rPr>
      </w:pPr>
    </w:p>
    <w:p w14:paraId="4E734AB3" w14:textId="0AC0B405" w:rsidR="007524B9" w:rsidRDefault="007524B9">
      <w:pPr>
        <w:overflowPunct/>
        <w:autoSpaceDE/>
        <w:autoSpaceDN/>
        <w:adjustRightInd/>
        <w:textAlignment w:val="auto"/>
        <w:rPr>
          <w:bCs/>
          <w:sz w:val="28"/>
          <w:szCs w:val="28"/>
        </w:rPr>
      </w:pPr>
      <w:r>
        <w:rPr>
          <w:bCs/>
          <w:sz w:val="28"/>
          <w:szCs w:val="28"/>
        </w:rPr>
        <w:t xml:space="preserve">Other Events </w:t>
      </w:r>
      <w:r w:rsidR="00175C91">
        <w:rPr>
          <w:bCs/>
          <w:sz w:val="28"/>
          <w:szCs w:val="28"/>
        </w:rPr>
        <w:t>in Tallahassee</w:t>
      </w:r>
      <w:r w:rsidR="00883684">
        <w:rPr>
          <w:bCs/>
          <w:sz w:val="28"/>
          <w:szCs w:val="28"/>
        </w:rPr>
        <w:t xml:space="preserve"> and Surrounding Area</w:t>
      </w:r>
      <w:r w:rsidR="00175C91">
        <w:rPr>
          <w:bCs/>
          <w:sz w:val="28"/>
          <w:szCs w:val="28"/>
        </w:rPr>
        <w:t xml:space="preserve"> </w:t>
      </w:r>
      <w:r>
        <w:rPr>
          <w:bCs/>
          <w:sz w:val="28"/>
          <w:szCs w:val="28"/>
        </w:rPr>
        <w:t>to Avoid</w:t>
      </w:r>
    </w:p>
    <w:p w14:paraId="33623F42" w14:textId="16A2FB6E" w:rsidR="00FC69FD" w:rsidRPr="00883684" w:rsidRDefault="00FC69FD" w:rsidP="00FC69FD">
      <w:pPr>
        <w:overflowPunct/>
        <w:autoSpaceDE/>
        <w:autoSpaceDN/>
        <w:adjustRightInd/>
        <w:textAlignment w:val="auto"/>
        <w:rPr>
          <w:bCs/>
        </w:rPr>
      </w:pPr>
      <w:r>
        <w:rPr>
          <w:bCs/>
        </w:rPr>
        <w:t xml:space="preserve">Springtime Tallahassee? Jacksonville quilt show? </w:t>
      </w:r>
      <w:r w:rsidR="00883684" w:rsidRPr="00883684">
        <w:rPr>
          <w:bCs/>
        </w:rPr>
        <w:t>Friendship Star quilt show?</w:t>
      </w:r>
      <w:r>
        <w:rPr>
          <w:bCs/>
        </w:rPr>
        <w:t xml:space="preserve"> </w:t>
      </w:r>
      <w:r w:rsidR="00883684" w:rsidRPr="00883684">
        <w:rPr>
          <w:bCs/>
        </w:rPr>
        <w:t>Havana quilt show?</w:t>
      </w:r>
      <w:r>
        <w:rPr>
          <w:bCs/>
        </w:rPr>
        <w:t xml:space="preserve"> Gadsden Arts</w:t>
      </w:r>
      <w:r w:rsidR="00883684" w:rsidRPr="00883684">
        <w:rPr>
          <w:bCs/>
        </w:rPr>
        <w:t xml:space="preserve"> quilt show?</w:t>
      </w:r>
      <w:r w:rsidRPr="00FC69FD">
        <w:rPr>
          <w:bCs/>
        </w:rPr>
        <w:t xml:space="preserve"> </w:t>
      </w:r>
      <w:r w:rsidR="00DA46CC">
        <w:rPr>
          <w:bCs/>
        </w:rPr>
        <w:br/>
      </w:r>
      <w:r>
        <w:rPr>
          <w:bCs/>
        </w:rPr>
        <w:t xml:space="preserve">FSU and FAMU football weekends greatly increase the prices of hotel rooms, especially near those campuses. This is more of a consideration for a Guild-presented show than a hosted one because the high costs are hard for vendors to absorb. </w:t>
      </w:r>
      <w:r w:rsidR="00DA46CC">
        <w:rPr>
          <w:bCs/>
        </w:rPr>
        <w:t>However, b</w:t>
      </w:r>
      <w:r>
        <w:rPr>
          <w:bCs/>
        </w:rPr>
        <w:t>ecause the football schedules are not released until Spring, you may not be able to factor this in one way or the other.</w:t>
      </w:r>
    </w:p>
    <w:p w14:paraId="41413541" w14:textId="77777777" w:rsidR="00883684" w:rsidRPr="00883684" w:rsidRDefault="00883684">
      <w:pPr>
        <w:overflowPunct/>
        <w:autoSpaceDE/>
        <w:autoSpaceDN/>
        <w:adjustRightInd/>
        <w:textAlignment w:val="auto"/>
        <w:rPr>
          <w:bCs/>
        </w:rPr>
      </w:pPr>
    </w:p>
    <w:p w14:paraId="4CF8B5EB" w14:textId="6948EAF1" w:rsidR="007524B9" w:rsidRDefault="007524B9">
      <w:pPr>
        <w:overflowPunct/>
        <w:autoSpaceDE/>
        <w:autoSpaceDN/>
        <w:adjustRightInd/>
        <w:textAlignment w:val="auto"/>
        <w:rPr>
          <w:bCs/>
          <w:sz w:val="28"/>
          <w:szCs w:val="28"/>
        </w:rPr>
      </w:pPr>
      <w:r>
        <w:rPr>
          <w:bCs/>
          <w:sz w:val="28"/>
          <w:szCs w:val="28"/>
        </w:rPr>
        <w:t xml:space="preserve">Other Events </w:t>
      </w:r>
      <w:r w:rsidR="00175C91">
        <w:rPr>
          <w:bCs/>
          <w:sz w:val="28"/>
          <w:szCs w:val="28"/>
        </w:rPr>
        <w:t xml:space="preserve">in Tallahassee </w:t>
      </w:r>
      <w:r>
        <w:rPr>
          <w:bCs/>
          <w:sz w:val="28"/>
          <w:szCs w:val="28"/>
        </w:rPr>
        <w:t>that would be Complementary</w:t>
      </w:r>
    </w:p>
    <w:p w14:paraId="1D3081A7" w14:textId="77777777" w:rsidR="007524B9" w:rsidRDefault="007524B9">
      <w:pPr>
        <w:overflowPunct/>
        <w:autoSpaceDE/>
        <w:autoSpaceDN/>
        <w:adjustRightInd/>
        <w:textAlignment w:val="auto"/>
        <w:rPr>
          <w:bCs/>
          <w:sz w:val="28"/>
          <w:szCs w:val="28"/>
        </w:rPr>
      </w:pPr>
    </w:p>
    <w:p w14:paraId="7A175AF3" w14:textId="77777777" w:rsidR="007524B9" w:rsidRDefault="007524B9">
      <w:pPr>
        <w:overflowPunct/>
        <w:autoSpaceDE/>
        <w:autoSpaceDN/>
        <w:adjustRightInd/>
        <w:textAlignment w:val="auto"/>
        <w:rPr>
          <w:bCs/>
          <w:sz w:val="28"/>
          <w:szCs w:val="28"/>
        </w:rPr>
      </w:pPr>
      <w:r>
        <w:rPr>
          <w:bCs/>
          <w:sz w:val="28"/>
          <w:szCs w:val="28"/>
        </w:rPr>
        <w:t>Venue Availability</w:t>
      </w:r>
    </w:p>
    <w:p w14:paraId="54257AFA" w14:textId="444D1A7A" w:rsidR="007524B9" w:rsidRPr="00155892" w:rsidRDefault="00155892">
      <w:pPr>
        <w:overflowPunct/>
        <w:autoSpaceDE/>
        <w:autoSpaceDN/>
        <w:adjustRightInd/>
        <w:textAlignment w:val="auto"/>
        <w:rPr>
          <w:bCs/>
        </w:rPr>
      </w:pPr>
      <w:r w:rsidRPr="00155892">
        <w:rPr>
          <w:bCs/>
        </w:rPr>
        <w:t>Start early looking at this.</w:t>
      </w:r>
    </w:p>
    <w:p w14:paraId="5B9992C7" w14:textId="77777777" w:rsidR="00155892" w:rsidRDefault="00155892">
      <w:pPr>
        <w:overflowPunct/>
        <w:autoSpaceDE/>
        <w:autoSpaceDN/>
        <w:adjustRightInd/>
        <w:textAlignment w:val="auto"/>
        <w:rPr>
          <w:bCs/>
          <w:sz w:val="28"/>
          <w:szCs w:val="28"/>
        </w:rPr>
      </w:pPr>
    </w:p>
    <w:p w14:paraId="76EE24DB" w14:textId="068A6C59" w:rsidR="007524B9" w:rsidRDefault="007524B9">
      <w:pPr>
        <w:overflowPunct/>
        <w:autoSpaceDE/>
        <w:autoSpaceDN/>
        <w:adjustRightInd/>
        <w:textAlignment w:val="auto"/>
        <w:rPr>
          <w:bCs/>
          <w:sz w:val="28"/>
          <w:szCs w:val="28"/>
        </w:rPr>
      </w:pPr>
      <w:r>
        <w:rPr>
          <w:bCs/>
          <w:sz w:val="28"/>
          <w:szCs w:val="28"/>
        </w:rPr>
        <w:t xml:space="preserve">Volunteer Availability </w:t>
      </w:r>
      <w:r w:rsidR="00175C91">
        <w:rPr>
          <w:bCs/>
          <w:sz w:val="28"/>
          <w:szCs w:val="28"/>
        </w:rPr>
        <w:t>Conflicts</w:t>
      </w:r>
    </w:p>
    <w:p w14:paraId="7EDE010A" w14:textId="56A606A9" w:rsidR="00D11993" w:rsidRDefault="00297E02">
      <w:pPr>
        <w:overflowPunct/>
        <w:autoSpaceDE/>
        <w:autoSpaceDN/>
        <w:adjustRightInd/>
        <w:textAlignment w:val="auto"/>
        <w:rPr>
          <w:bCs/>
        </w:rPr>
      </w:pPr>
      <w:r>
        <w:rPr>
          <w:bCs/>
        </w:rPr>
        <w:t xml:space="preserve">Example: </w:t>
      </w:r>
      <w:r w:rsidR="007524B9">
        <w:rPr>
          <w:bCs/>
        </w:rPr>
        <w:t>In 20</w:t>
      </w:r>
      <w:r w:rsidR="00A67332">
        <w:rPr>
          <w:bCs/>
        </w:rPr>
        <w:t>2</w:t>
      </w:r>
      <w:r w:rsidR="007524B9">
        <w:rPr>
          <w:bCs/>
        </w:rPr>
        <w:t xml:space="preserve">4 </w:t>
      </w:r>
      <w:r w:rsidR="00FC69FD">
        <w:rPr>
          <w:bCs/>
        </w:rPr>
        <w:t xml:space="preserve">we </w:t>
      </w:r>
      <w:r w:rsidR="007524B9">
        <w:rPr>
          <w:bCs/>
        </w:rPr>
        <w:t>d</w:t>
      </w:r>
      <w:r w:rsidR="00FC69FD">
        <w:rPr>
          <w:bCs/>
        </w:rPr>
        <w:t>id</w:t>
      </w:r>
      <w:r w:rsidR="007524B9">
        <w:rPr>
          <w:bCs/>
        </w:rPr>
        <w:t xml:space="preserve"> </w:t>
      </w:r>
      <w:r w:rsidR="007524B9" w:rsidRPr="00175C91">
        <w:rPr>
          <w:b/>
          <w:i/>
          <w:iCs/>
        </w:rPr>
        <w:t>not</w:t>
      </w:r>
      <w:r w:rsidR="007524B9">
        <w:rPr>
          <w:bCs/>
        </w:rPr>
        <w:t xml:space="preserve"> hold the </w:t>
      </w:r>
      <w:r w:rsidR="00FC69FD">
        <w:rPr>
          <w:bCs/>
        </w:rPr>
        <w:t xml:space="preserve">QU annual </w:t>
      </w:r>
      <w:r w:rsidR="007524B9">
        <w:rPr>
          <w:bCs/>
        </w:rPr>
        <w:t>show</w:t>
      </w:r>
      <w:r w:rsidR="00FC69FD">
        <w:rPr>
          <w:bCs/>
        </w:rPr>
        <w:t xml:space="preserve"> (Aug. 31–Sept. 2)</w:t>
      </w:r>
      <w:r w:rsidR="007524B9">
        <w:rPr>
          <w:bCs/>
        </w:rPr>
        <w:t xml:space="preserve"> the same weekend as the Jacksonville Quilt Fest</w:t>
      </w:r>
      <w:r w:rsidR="00175C91">
        <w:rPr>
          <w:bCs/>
        </w:rPr>
        <w:t xml:space="preserve"> (Sept</w:t>
      </w:r>
      <w:r w:rsidR="00FC69FD">
        <w:rPr>
          <w:bCs/>
        </w:rPr>
        <w:t>. 19</w:t>
      </w:r>
      <w:r w:rsidR="00175C91">
        <w:rPr>
          <w:bCs/>
        </w:rPr>
        <w:t>–</w:t>
      </w:r>
      <w:r w:rsidR="00FC69FD">
        <w:rPr>
          <w:bCs/>
        </w:rPr>
        <w:t>21</w:t>
      </w:r>
      <w:r w:rsidR="00175C91">
        <w:rPr>
          <w:bCs/>
        </w:rPr>
        <w:t xml:space="preserve">) because a significant number of our members might be planning to go there. </w:t>
      </w:r>
      <w:r w:rsidR="00FC69FD">
        <w:rPr>
          <w:bCs/>
        </w:rPr>
        <w:t>We needed as many volunteers to be available as possible.</w:t>
      </w:r>
    </w:p>
    <w:p w14:paraId="1C68C4D9" w14:textId="77777777" w:rsidR="00D11993" w:rsidRDefault="00D11993">
      <w:pPr>
        <w:overflowPunct/>
        <w:autoSpaceDE/>
        <w:autoSpaceDN/>
        <w:adjustRightInd/>
        <w:textAlignment w:val="auto"/>
        <w:rPr>
          <w:bCs/>
        </w:rPr>
      </w:pPr>
    </w:p>
    <w:p w14:paraId="1D700869" w14:textId="77777777" w:rsidR="00D11993" w:rsidRDefault="00D11993">
      <w:pPr>
        <w:overflowPunct/>
        <w:autoSpaceDE/>
        <w:autoSpaceDN/>
        <w:adjustRightInd/>
        <w:textAlignment w:val="auto"/>
        <w:rPr>
          <w:bCs/>
        </w:rPr>
      </w:pPr>
      <w:r>
        <w:rPr>
          <w:bCs/>
        </w:rPr>
        <w:br w:type="page"/>
      </w:r>
    </w:p>
    <w:p w14:paraId="4E0AD1FD" w14:textId="0A862D6D" w:rsidR="00D11993" w:rsidRPr="00CE2140" w:rsidRDefault="00265D04" w:rsidP="00CE2140">
      <w:pPr>
        <w:pStyle w:val="Heading1"/>
      </w:pPr>
      <w:bookmarkStart w:id="17" w:name="_Toc181870316"/>
      <w:r w:rsidRPr="00CE2140">
        <w:lastRenderedPageBreak/>
        <w:t>Committee Coordinator Positions and Their Tasks</w:t>
      </w:r>
      <w:bookmarkEnd w:id="17"/>
    </w:p>
    <w:p w14:paraId="3CC2F3EE" w14:textId="3F8A4101" w:rsidR="00D11993" w:rsidRDefault="00D11993" w:rsidP="00D11993">
      <w:pPr>
        <w:tabs>
          <w:tab w:val="center" w:pos="4320"/>
          <w:tab w:val="left" w:pos="6128"/>
        </w:tabs>
        <w:rPr>
          <w:bCs/>
        </w:rPr>
      </w:pPr>
      <w:r>
        <w:rPr>
          <w:bCs/>
        </w:rPr>
        <w:t xml:space="preserve">These descriptions </w:t>
      </w:r>
      <w:r w:rsidR="00FC69FD">
        <w:rPr>
          <w:bCs/>
        </w:rPr>
        <w:t xml:space="preserve">reflect the desired activities of each position. They </w:t>
      </w:r>
      <w:r>
        <w:rPr>
          <w:bCs/>
        </w:rPr>
        <w:t xml:space="preserve">may be helpful in letting </w:t>
      </w:r>
      <w:r w:rsidR="00FC69FD">
        <w:rPr>
          <w:bCs/>
        </w:rPr>
        <w:t xml:space="preserve">potential </w:t>
      </w:r>
      <w:r>
        <w:rPr>
          <w:bCs/>
        </w:rPr>
        <w:t xml:space="preserve">coordinators know what is </w:t>
      </w:r>
      <w:r w:rsidR="00FC69FD">
        <w:rPr>
          <w:bCs/>
        </w:rPr>
        <w:t xml:space="preserve">going to be </w:t>
      </w:r>
      <w:r>
        <w:rPr>
          <w:bCs/>
        </w:rPr>
        <w:t>expected</w:t>
      </w:r>
      <w:r w:rsidR="00FC69FD">
        <w:rPr>
          <w:bCs/>
        </w:rPr>
        <w:t xml:space="preserve"> of them</w:t>
      </w:r>
      <w:r>
        <w:rPr>
          <w:bCs/>
        </w:rPr>
        <w:t xml:space="preserve">. </w:t>
      </w:r>
      <w:r w:rsidR="00FC69FD">
        <w:rPr>
          <w:bCs/>
        </w:rPr>
        <w:t xml:space="preserve">In practice, the chairperson and other members of the committee assisted each other in these tasks. </w:t>
      </w:r>
      <w:r>
        <w:rPr>
          <w:bCs/>
        </w:rPr>
        <w:t xml:space="preserve">Coordinators are also free to recruit </w:t>
      </w:r>
      <w:r w:rsidR="00FC69FD">
        <w:rPr>
          <w:bCs/>
        </w:rPr>
        <w:t xml:space="preserve">as much </w:t>
      </w:r>
      <w:r>
        <w:rPr>
          <w:bCs/>
        </w:rPr>
        <w:t>help</w:t>
      </w:r>
      <w:r w:rsidR="00FC69FD">
        <w:rPr>
          <w:bCs/>
        </w:rPr>
        <w:t xml:space="preserve"> as they want</w:t>
      </w:r>
      <w:r>
        <w:rPr>
          <w:bCs/>
        </w:rPr>
        <w:t xml:space="preserve"> in these tasks.</w:t>
      </w:r>
    </w:p>
    <w:p w14:paraId="0234AA0F" w14:textId="77777777" w:rsidR="001A1F64" w:rsidRDefault="00D11993" w:rsidP="00D11993">
      <w:pPr>
        <w:pStyle w:val="ListParagraph"/>
        <w:numPr>
          <w:ilvl w:val="0"/>
          <w:numId w:val="13"/>
        </w:numPr>
        <w:tabs>
          <w:tab w:val="center" w:pos="4320"/>
          <w:tab w:val="left" w:pos="6128"/>
        </w:tabs>
        <w:rPr>
          <w:bCs/>
        </w:rPr>
      </w:pPr>
      <w:r w:rsidRPr="00D11993">
        <w:rPr>
          <w:b/>
        </w:rPr>
        <w:t>Chairperson</w:t>
      </w:r>
      <w:r w:rsidRPr="00D11993">
        <w:rPr>
          <w:bCs/>
        </w:rPr>
        <w:t xml:space="preserve">: </w:t>
      </w:r>
    </w:p>
    <w:p w14:paraId="5A05A3C7" w14:textId="153B6144" w:rsidR="001A1F64" w:rsidRDefault="00D11993" w:rsidP="001A1F64">
      <w:pPr>
        <w:pStyle w:val="ListParagraph"/>
        <w:numPr>
          <w:ilvl w:val="1"/>
          <w:numId w:val="13"/>
        </w:numPr>
        <w:tabs>
          <w:tab w:val="center" w:pos="4320"/>
          <w:tab w:val="left" w:pos="6128"/>
        </w:tabs>
        <w:rPr>
          <w:bCs/>
        </w:rPr>
      </w:pPr>
      <w:r>
        <w:rPr>
          <w:bCs/>
        </w:rPr>
        <w:t>Attends</w:t>
      </w:r>
      <w:r w:rsidRPr="00D11993">
        <w:rPr>
          <w:bCs/>
        </w:rPr>
        <w:t xml:space="preserve"> Steering Committee</w:t>
      </w:r>
      <w:r>
        <w:rPr>
          <w:bCs/>
        </w:rPr>
        <w:t xml:space="preserve"> meetings</w:t>
      </w:r>
      <w:r w:rsidR="00935DC0">
        <w:rPr>
          <w:bCs/>
        </w:rPr>
        <w:t>, obtains</w:t>
      </w:r>
      <w:r w:rsidR="00265D04">
        <w:rPr>
          <w:bCs/>
        </w:rPr>
        <w:t xml:space="preserve"> approval of the</w:t>
      </w:r>
      <w:r w:rsidR="00935DC0">
        <w:rPr>
          <w:bCs/>
        </w:rPr>
        <w:t xml:space="preserve"> theme, budget, date, </w:t>
      </w:r>
      <w:r w:rsidR="00265D04">
        <w:rPr>
          <w:bCs/>
        </w:rPr>
        <w:t xml:space="preserve">and </w:t>
      </w:r>
      <w:r w:rsidR="00935DC0">
        <w:rPr>
          <w:bCs/>
        </w:rPr>
        <w:t>venue</w:t>
      </w:r>
    </w:p>
    <w:p w14:paraId="651B26A3" w14:textId="77777777" w:rsidR="001A1F64" w:rsidRDefault="001A1F64" w:rsidP="001A1F64">
      <w:pPr>
        <w:pStyle w:val="ListParagraph"/>
        <w:numPr>
          <w:ilvl w:val="1"/>
          <w:numId w:val="13"/>
        </w:numPr>
        <w:tabs>
          <w:tab w:val="center" w:pos="4320"/>
          <w:tab w:val="left" w:pos="6128"/>
        </w:tabs>
        <w:rPr>
          <w:bCs/>
        </w:rPr>
      </w:pPr>
      <w:r>
        <w:rPr>
          <w:bCs/>
        </w:rPr>
        <w:t>C</w:t>
      </w:r>
      <w:r w:rsidR="00082000">
        <w:rPr>
          <w:bCs/>
        </w:rPr>
        <w:t xml:space="preserve">ommunicates about the show to </w:t>
      </w:r>
      <w:r w:rsidR="00D11993" w:rsidRPr="00D11993">
        <w:rPr>
          <w:bCs/>
        </w:rPr>
        <w:t xml:space="preserve">the Guild as a whole at Guild meetings and through the newsletter, and with each of the </w:t>
      </w:r>
      <w:r w:rsidR="00D11993">
        <w:rPr>
          <w:bCs/>
        </w:rPr>
        <w:t xml:space="preserve">annual show committee coordinators. </w:t>
      </w:r>
    </w:p>
    <w:p w14:paraId="49F9ED24" w14:textId="51FFF162" w:rsidR="001A1F64" w:rsidRDefault="00D11993" w:rsidP="001A1F64">
      <w:pPr>
        <w:pStyle w:val="ListParagraph"/>
        <w:numPr>
          <w:ilvl w:val="1"/>
          <w:numId w:val="13"/>
        </w:numPr>
        <w:tabs>
          <w:tab w:val="center" w:pos="4320"/>
          <w:tab w:val="left" w:pos="6128"/>
        </w:tabs>
        <w:rPr>
          <w:bCs/>
        </w:rPr>
      </w:pPr>
      <w:r>
        <w:rPr>
          <w:bCs/>
        </w:rPr>
        <w:t xml:space="preserve">Sets </w:t>
      </w:r>
      <w:r w:rsidR="00935DC0">
        <w:rPr>
          <w:bCs/>
        </w:rPr>
        <w:t xml:space="preserve">committee </w:t>
      </w:r>
      <w:r>
        <w:rPr>
          <w:bCs/>
        </w:rPr>
        <w:t>meeting dates and agendas.</w:t>
      </w:r>
      <w:r w:rsidR="00010A17">
        <w:rPr>
          <w:bCs/>
        </w:rPr>
        <w:t xml:space="preserve"> </w:t>
      </w:r>
    </w:p>
    <w:p w14:paraId="04DE66C0" w14:textId="77777777" w:rsidR="001A1F64" w:rsidRDefault="00010A17" w:rsidP="001A1F64">
      <w:pPr>
        <w:pStyle w:val="ListParagraph"/>
        <w:numPr>
          <w:ilvl w:val="1"/>
          <w:numId w:val="13"/>
        </w:numPr>
        <w:tabs>
          <w:tab w:val="center" w:pos="4320"/>
          <w:tab w:val="left" w:pos="6128"/>
        </w:tabs>
        <w:rPr>
          <w:bCs/>
        </w:rPr>
      </w:pPr>
      <w:r>
        <w:rPr>
          <w:bCs/>
        </w:rPr>
        <w:t>Communicates committee decisions to members unable to make the meeting.</w:t>
      </w:r>
      <w:r w:rsidR="00D11993">
        <w:rPr>
          <w:bCs/>
        </w:rPr>
        <w:t xml:space="preserve"> </w:t>
      </w:r>
    </w:p>
    <w:p w14:paraId="4E524CA2" w14:textId="77777777" w:rsidR="001A1F64" w:rsidRDefault="00D11993" w:rsidP="001A1F64">
      <w:pPr>
        <w:pStyle w:val="ListParagraph"/>
        <w:numPr>
          <w:ilvl w:val="1"/>
          <w:numId w:val="13"/>
        </w:numPr>
        <w:tabs>
          <w:tab w:val="center" w:pos="4320"/>
          <w:tab w:val="left" w:pos="6128"/>
        </w:tabs>
        <w:rPr>
          <w:bCs/>
        </w:rPr>
      </w:pPr>
      <w:r>
        <w:rPr>
          <w:bCs/>
        </w:rPr>
        <w:t xml:space="preserve">May host annual show committee meetings. </w:t>
      </w:r>
    </w:p>
    <w:p w14:paraId="1A77DF45" w14:textId="77777777" w:rsidR="001A1F64" w:rsidRDefault="00D11993" w:rsidP="001A1F64">
      <w:pPr>
        <w:pStyle w:val="ListParagraph"/>
        <w:numPr>
          <w:ilvl w:val="1"/>
          <w:numId w:val="13"/>
        </w:numPr>
        <w:tabs>
          <w:tab w:val="center" w:pos="4320"/>
          <w:tab w:val="left" w:pos="6128"/>
        </w:tabs>
        <w:rPr>
          <w:bCs/>
        </w:rPr>
      </w:pPr>
      <w:r>
        <w:rPr>
          <w:bCs/>
        </w:rPr>
        <w:t>May keep track of finances for the show in parallel with the Treasurer.</w:t>
      </w:r>
      <w:r w:rsidR="00082000">
        <w:rPr>
          <w:bCs/>
        </w:rPr>
        <w:t xml:space="preserve"> </w:t>
      </w:r>
    </w:p>
    <w:p w14:paraId="104FB7B7" w14:textId="1EB8D51D" w:rsidR="00D11993" w:rsidRDefault="00082000" w:rsidP="001A1F64">
      <w:pPr>
        <w:pStyle w:val="ListParagraph"/>
        <w:numPr>
          <w:ilvl w:val="1"/>
          <w:numId w:val="13"/>
        </w:numPr>
        <w:tabs>
          <w:tab w:val="center" w:pos="4320"/>
          <w:tab w:val="left" w:pos="6128"/>
        </w:tabs>
        <w:rPr>
          <w:bCs/>
        </w:rPr>
      </w:pPr>
      <w:r>
        <w:rPr>
          <w:bCs/>
        </w:rPr>
        <w:t>Fills in as needed</w:t>
      </w:r>
      <w:r w:rsidR="00935DC0">
        <w:rPr>
          <w:bCs/>
        </w:rPr>
        <w:t xml:space="preserve"> for all the other positions</w:t>
      </w:r>
      <w:r>
        <w:rPr>
          <w:bCs/>
        </w:rPr>
        <w:t xml:space="preserve">. </w:t>
      </w:r>
    </w:p>
    <w:p w14:paraId="376BA40C" w14:textId="77777777" w:rsidR="001A1F64" w:rsidRPr="001A1F64" w:rsidRDefault="001A1F64" w:rsidP="001A1F64">
      <w:pPr>
        <w:tabs>
          <w:tab w:val="center" w:pos="4320"/>
          <w:tab w:val="left" w:pos="6128"/>
        </w:tabs>
        <w:ind w:left="1080"/>
        <w:rPr>
          <w:bCs/>
        </w:rPr>
      </w:pPr>
    </w:p>
    <w:p w14:paraId="256F89B7" w14:textId="77777777" w:rsidR="00265D04" w:rsidRDefault="00D11993" w:rsidP="00D11993">
      <w:pPr>
        <w:pStyle w:val="ListParagraph"/>
        <w:numPr>
          <w:ilvl w:val="0"/>
          <w:numId w:val="13"/>
        </w:numPr>
        <w:tabs>
          <w:tab w:val="center" w:pos="4320"/>
          <w:tab w:val="left" w:pos="6128"/>
        </w:tabs>
        <w:rPr>
          <w:bCs/>
        </w:rPr>
      </w:pPr>
      <w:r w:rsidRPr="00D11993">
        <w:rPr>
          <w:b/>
        </w:rPr>
        <w:t>Logistics</w:t>
      </w:r>
      <w:r w:rsidR="001A1F64">
        <w:rPr>
          <w:b/>
        </w:rPr>
        <w:t xml:space="preserve"> Coordinator</w:t>
      </w:r>
      <w:r w:rsidRPr="00D11993">
        <w:rPr>
          <w:bCs/>
        </w:rPr>
        <w:t xml:space="preserve">: </w:t>
      </w:r>
    </w:p>
    <w:p w14:paraId="535A09B3" w14:textId="11452A2C" w:rsidR="001A1F64" w:rsidRDefault="00D11993" w:rsidP="00265D04">
      <w:pPr>
        <w:pStyle w:val="ListParagraph"/>
        <w:numPr>
          <w:ilvl w:val="1"/>
          <w:numId w:val="13"/>
        </w:numPr>
        <w:tabs>
          <w:tab w:val="center" w:pos="4320"/>
          <w:tab w:val="left" w:pos="6128"/>
        </w:tabs>
        <w:rPr>
          <w:bCs/>
        </w:rPr>
      </w:pPr>
      <w:r w:rsidRPr="00D11993">
        <w:rPr>
          <w:bCs/>
        </w:rPr>
        <w:t>Handles all the day-to-day details of the show:</w:t>
      </w:r>
      <w:r w:rsidR="001A1F64">
        <w:rPr>
          <w:bCs/>
        </w:rPr>
        <w:t xml:space="preserve"> </w:t>
      </w:r>
    </w:p>
    <w:p w14:paraId="0B329B45" w14:textId="2F3D11BE" w:rsidR="001A1F64" w:rsidRDefault="001A1F64" w:rsidP="001A1F64">
      <w:pPr>
        <w:pStyle w:val="ListParagraph"/>
        <w:numPr>
          <w:ilvl w:val="1"/>
          <w:numId w:val="13"/>
        </w:numPr>
        <w:tabs>
          <w:tab w:val="center" w:pos="4320"/>
          <w:tab w:val="left" w:pos="6128"/>
        </w:tabs>
        <w:rPr>
          <w:bCs/>
        </w:rPr>
      </w:pPr>
      <w:r>
        <w:rPr>
          <w:bCs/>
        </w:rPr>
        <w:t>C</w:t>
      </w:r>
      <w:r w:rsidR="00D11993" w:rsidRPr="00D11993">
        <w:rPr>
          <w:bCs/>
        </w:rPr>
        <w:t>ontracts for venue rental</w:t>
      </w:r>
      <w:r w:rsidR="00D11993">
        <w:rPr>
          <w:bCs/>
        </w:rPr>
        <w:t>, furniture rental,</w:t>
      </w:r>
      <w:r w:rsidR="00D11993" w:rsidRPr="00D11993">
        <w:rPr>
          <w:bCs/>
        </w:rPr>
        <w:t xml:space="preserve"> and pipe and drape rental</w:t>
      </w:r>
      <w:r>
        <w:rPr>
          <w:bCs/>
        </w:rPr>
        <w:t xml:space="preserve"> — obtains signature of a Guild Officer on these as needed</w:t>
      </w:r>
    </w:p>
    <w:p w14:paraId="0B69516C" w14:textId="77777777" w:rsidR="001A1F64" w:rsidRDefault="001A1F64" w:rsidP="001A1F64">
      <w:pPr>
        <w:pStyle w:val="ListParagraph"/>
        <w:numPr>
          <w:ilvl w:val="1"/>
          <w:numId w:val="13"/>
        </w:numPr>
        <w:tabs>
          <w:tab w:val="center" w:pos="4320"/>
          <w:tab w:val="left" w:pos="6128"/>
        </w:tabs>
        <w:rPr>
          <w:bCs/>
        </w:rPr>
      </w:pPr>
      <w:r>
        <w:rPr>
          <w:bCs/>
        </w:rPr>
        <w:t>A</w:t>
      </w:r>
      <w:r w:rsidR="00D11993" w:rsidRPr="00D11993">
        <w:rPr>
          <w:bCs/>
        </w:rPr>
        <w:t xml:space="preserve">rranges for collecting, storing, arranging, and hanging the quilts, </w:t>
      </w:r>
    </w:p>
    <w:p w14:paraId="37C9AC21" w14:textId="77777777" w:rsidR="001A1F64" w:rsidRDefault="001A1F64" w:rsidP="001A1F64">
      <w:pPr>
        <w:pStyle w:val="ListParagraph"/>
        <w:numPr>
          <w:ilvl w:val="1"/>
          <w:numId w:val="13"/>
        </w:numPr>
        <w:tabs>
          <w:tab w:val="center" w:pos="4320"/>
          <w:tab w:val="left" w:pos="6128"/>
        </w:tabs>
        <w:rPr>
          <w:bCs/>
        </w:rPr>
      </w:pPr>
      <w:r>
        <w:rPr>
          <w:bCs/>
        </w:rPr>
        <w:t xml:space="preserve">Sets up procedures for </w:t>
      </w:r>
      <w:r w:rsidR="00D11993" w:rsidRPr="00D11993">
        <w:rPr>
          <w:bCs/>
        </w:rPr>
        <w:t>how money will be handled</w:t>
      </w:r>
    </w:p>
    <w:p w14:paraId="7DABFEF8" w14:textId="77777777" w:rsidR="001A1F64" w:rsidRDefault="001A1F64" w:rsidP="001A1F64">
      <w:pPr>
        <w:pStyle w:val="ListParagraph"/>
        <w:numPr>
          <w:ilvl w:val="1"/>
          <w:numId w:val="13"/>
        </w:numPr>
        <w:tabs>
          <w:tab w:val="center" w:pos="4320"/>
          <w:tab w:val="left" w:pos="6128"/>
        </w:tabs>
        <w:rPr>
          <w:bCs/>
        </w:rPr>
      </w:pPr>
      <w:r>
        <w:rPr>
          <w:bCs/>
        </w:rPr>
        <w:t>Obtains</w:t>
      </w:r>
      <w:r w:rsidR="00D11993" w:rsidRPr="00D11993">
        <w:rPr>
          <w:bCs/>
        </w:rPr>
        <w:t xml:space="preserve"> keys and codes for the venue</w:t>
      </w:r>
    </w:p>
    <w:p w14:paraId="2894A633" w14:textId="77777777" w:rsidR="001A1F64" w:rsidRDefault="001A1F64" w:rsidP="001A1F64">
      <w:pPr>
        <w:pStyle w:val="ListParagraph"/>
        <w:numPr>
          <w:ilvl w:val="1"/>
          <w:numId w:val="13"/>
        </w:numPr>
        <w:tabs>
          <w:tab w:val="center" w:pos="4320"/>
          <w:tab w:val="left" w:pos="6128"/>
        </w:tabs>
        <w:rPr>
          <w:bCs/>
        </w:rPr>
      </w:pPr>
      <w:r>
        <w:rPr>
          <w:bCs/>
        </w:rPr>
        <w:t xml:space="preserve">Checks </w:t>
      </w:r>
      <w:r w:rsidR="00D11993" w:rsidRPr="00D11993">
        <w:rPr>
          <w:bCs/>
        </w:rPr>
        <w:t>insurance coverage</w:t>
      </w:r>
      <w:r>
        <w:rPr>
          <w:bCs/>
        </w:rPr>
        <w:t>, and obtains required “additional-insured” documents as needed</w:t>
      </w:r>
    </w:p>
    <w:p w14:paraId="06A5E15C" w14:textId="3AA4AD31" w:rsidR="001A1F64" w:rsidRDefault="001A1F64" w:rsidP="001A1F64">
      <w:pPr>
        <w:pStyle w:val="ListParagraph"/>
        <w:numPr>
          <w:ilvl w:val="1"/>
          <w:numId w:val="13"/>
        </w:numPr>
        <w:tabs>
          <w:tab w:val="center" w:pos="4320"/>
          <w:tab w:val="left" w:pos="6128"/>
        </w:tabs>
        <w:rPr>
          <w:bCs/>
        </w:rPr>
      </w:pPr>
      <w:r>
        <w:rPr>
          <w:bCs/>
        </w:rPr>
        <w:t>Draws up (after consultation with committee)</w:t>
      </w:r>
      <w:r w:rsidR="00D11993" w:rsidRPr="00D11993">
        <w:rPr>
          <w:bCs/>
        </w:rPr>
        <w:t xml:space="preserve"> </w:t>
      </w:r>
      <w:r w:rsidR="00D11993">
        <w:rPr>
          <w:bCs/>
        </w:rPr>
        <w:t>where various elements of the show will be located within the venue</w:t>
      </w:r>
    </w:p>
    <w:p w14:paraId="1F0CF75B" w14:textId="4276A21D" w:rsidR="001A1F64" w:rsidRDefault="001A1F64" w:rsidP="001A1F64">
      <w:pPr>
        <w:pStyle w:val="ListParagraph"/>
        <w:numPr>
          <w:ilvl w:val="1"/>
          <w:numId w:val="13"/>
        </w:numPr>
        <w:tabs>
          <w:tab w:val="center" w:pos="4320"/>
          <w:tab w:val="left" w:pos="6128"/>
        </w:tabs>
        <w:rPr>
          <w:bCs/>
        </w:rPr>
      </w:pPr>
      <w:r>
        <w:rPr>
          <w:bCs/>
        </w:rPr>
        <w:t>P</w:t>
      </w:r>
      <w:r w:rsidR="00496871">
        <w:rPr>
          <w:bCs/>
        </w:rPr>
        <w:t>rovide</w:t>
      </w:r>
      <w:r w:rsidR="008A3697">
        <w:rPr>
          <w:bCs/>
        </w:rPr>
        <w:t>s</w:t>
      </w:r>
      <w:r w:rsidR="00496871">
        <w:rPr>
          <w:bCs/>
        </w:rPr>
        <w:t xml:space="preserve"> a diagram to the pipe and drape provider to show the height and width of each part of the display as well as measurements that can be used to place the pipes accurately in the building. </w:t>
      </w:r>
    </w:p>
    <w:p w14:paraId="0DD8BA8B" w14:textId="77777777" w:rsidR="001A1F64" w:rsidRDefault="001A1F64" w:rsidP="001A1F64">
      <w:pPr>
        <w:pStyle w:val="ListParagraph"/>
        <w:numPr>
          <w:ilvl w:val="1"/>
          <w:numId w:val="13"/>
        </w:numPr>
        <w:tabs>
          <w:tab w:val="center" w:pos="4320"/>
          <w:tab w:val="left" w:pos="6128"/>
        </w:tabs>
        <w:rPr>
          <w:bCs/>
        </w:rPr>
      </w:pPr>
      <w:r>
        <w:rPr>
          <w:bCs/>
        </w:rPr>
        <w:t>Labels</w:t>
      </w:r>
      <w:r w:rsidR="00082000">
        <w:rPr>
          <w:bCs/>
        </w:rPr>
        <w:t xml:space="preserve"> the pipe</w:t>
      </w:r>
      <w:r>
        <w:rPr>
          <w:bCs/>
        </w:rPr>
        <w:t>s</w:t>
      </w:r>
      <w:r w:rsidR="00082000">
        <w:rPr>
          <w:bCs/>
        </w:rPr>
        <w:t xml:space="preserve"> with location numbers</w:t>
      </w:r>
    </w:p>
    <w:p w14:paraId="24A95D95" w14:textId="77777777" w:rsidR="001A1F64" w:rsidRPr="00C13D62" w:rsidRDefault="001A1F64" w:rsidP="001A1F64">
      <w:pPr>
        <w:pStyle w:val="ListParagraph"/>
        <w:numPr>
          <w:ilvl w:val="1"/>
          <w:numId w:val="13"/>
        </w:numPr>
        <w:tabs>
          <w:tab w:val="center" w:pos="4320"/>
          <w:tab w:val="left" w:pos="6128"/>
        </w:tabs>
        <w:rPr>
          <w:bCs/>
        </w:rPr>
      </w:pPr>
      <w:r w:rsidRPr="00C13D62">
        <w:rPr>
          <w:bCs/>
        </w:rPr>
        <w:t>Obtains spreadsheets of entries</w:t>
      </w:r>
    </w:p>
    <w:p w14:paraId="2CAB5C53" w14:textId="0032C52D" w:rsidR="001A1F64" w:rsidRPr="00C13D62" w:rsidRDefault="001A1F64" w:rsidP="001A1F64">
      <w:pPr>
        <w:pStyle w:val="ListParagraph"/>
        <w:numPr>
          <w:ilvl w:val="1"/>
          <w:numId w:val="13"/>
        </w:numPr>
        <w:tabs>
          <w:tab w:val="center" w:pos="4320"/>
          <w:tab w:val="left" w:pos="6128"/>
        </w:tabs>
        <w:rPr>
          <w:bCs/>
        </w:rPr>
      </w:pPr>
      <w:r w:rsidRPr="00C13D62">
        <w:rPr>
          <w:bCs/>
        </w:rPr>
        <w:t>Prints</w:t>
      </w:r>
      <w:r w:rsidR="00082000" w:rsidRPr="00C13D62">
        <w:rPr>
          <w:bCs/>
        </w:rPr>
        <w:t xml:space="preserve"> the tags that hang by each </w:t>
      </w:r>
      <w:r w:rsidRPr="00C13D62">
        <w:rPr>
          <w:bCs/>
        </w:rPr>
        <w:t xml:space="preserve">quilt (“Mail merge” helps – see </w:t>
      </w:r>
      <w:r w:rsidR="008A3697">
        <w:rPr>
          <w:bCs/>
        </w:rPr>
        <w:t>the website page https://quilttallahassee.com/annual-show-resources/</w:t>
      </w:r>
      <w:r w:rsidRPr="00C13D62">
        <w:rPr>
          <w:bCs/>
        </w:rPr>
        <w:t>)</w:t>
      </w:r>
    </w:p>
    <w:p w14:paraId="5CBD994F" w14:textId="77777777" w:rsidR="001A1F64" w:rsidRDefault="001A1F64" w:rsidP="001A1F64">
      <w:pPr>
        <w:pStyle w:val="ListParagraph"/>
        <w:numPr>
          <w:ilvl w:val="1"/>
          <w:numId w:val="13"/>
        </w:numPr>
        <w:tabs>
          <w:tab w:val="center" w:pos="4320"/>
          <w:tab w:val="left" w:pos="6128"/>
        </w:tabs>
        <w:rPr>
          <w:bCs/>
        </w:rPr>
      </w:pPr>
      <w:r w:rsidRPr="00C13D62">
        <w:rPr>
          <w:bCs/>
        </w:rPr>
        <w:t>Creates a Quilts</w:t>
      </w:r>
      <w:r>
        <w:rPr>
          <w:bCs/>
        </w:rPr>
        <w:t>-for-Sale binder and instructions</w:t>
      </w:r>
    </w:p>
    <w:p w14:paraId="1B363F3C" w14:textId="77777777" w:rsidR="001A1F64" w:rsidRDefault="001A1F64" w:rsidP="001A1F64">
      <w:pPr>
        <w:pStyle w:val="ListParagraph"/>
        <w:numPr>
          <w:ilvl w:val="1"/>
          <w:numId w:val="13"/>
        </w:numPr>
        <w:tabs>
          <w:tab w:val="center" w:pos="4320"/>
          <w:tab w:val="left" w:pos="6128"/>
        </w:tabs>
        <w:rPr>
          <w:bCs/>
        </w:rPr>
      </w:pPr>
      <w:r>
        <w:rPr>
          <w:bCs/>
        </w:rPr>
        <w:t>Creates quilt-locator lists, sorted by quilter, by title, and by category</w:t>
      </w:r>
    </w:p>
    <w:p w14:paraId="1E14B520" w14:textId="496AA484" w:rsidR="00D11993" w:rsidRDefault="001A1F64" w:rsidP="001A1F64">
      <w:pPr>
        <w:pStyle w:val="ListParagraph"/>
        <w:numPr>
          <w:ilvl w:val="1"/>
          <w:numId w:val="13"/>
        </w:numPr>
        <w:tabs>
          <w:tab w:val="center" w:pos="4320"/>
          <w:tab w:val="left" w:pos="6128"/>
        </w:tabs>
        <w:rPr>
          <w:bCs/>
        </w:rPr>
      </w:pPr>
      <w:r>
        <w:rPr>
          <w:bCs/>
        </w:rPr>
        <w:t>Arranges for viewer’s choice voting ribbons, ballots, ballot boxes and signage</w:t>
      </w:r>
    </w:p>
    <w:p w14:paraId="19C59899" w14:textId="0BB0FFAA" w:rsidR="001A1F64" w:rsidRDefault="001A1F64" w:rsidP="001A1F64">
      <w:pPr>
        <w:pStyle w:val="ListParagraph"/>
        <w:numPr>
          <w:ilvl w:val="1"/>
          <w:numId w:val="13"/>
        </w:numPr>
        <w:tabs>
          <w:tab w:val="center" w:pos="4320"/>
          <w:tab w:val="left" w:pos="6128"/>
        </w:tabs>
        <w:rPr>
          <w:bCs/>
        </w:rPr>
      </w:pPr>
      <w:r>
        <w:rPr>
          <w:bCs/>
        </w:rPr>
        <w:t>Has interior and exterior signage printed</w:t>
      </w:r>
    </w:p>
    <w:p w14:paraId="510DC0E3" w14:textId="414973B8" w:rsidR="001A1F64" w:rsidRDefault="001A1F64">
      <w:pPr>
        <w:overflowPunct/>
        <w:autoSpaceDE/>
        <w:autoSpaceDN/>
        <w:adjustRightInd/>
        <w:textAlignment w:val="auto"/>
        <w:rPr>
          <w:bCs/>
        </w:rPr>
      </w:pPr>
      <w:r>
        <w:rPr>
          <w:bCs/>
        </w:rPr>
        <w:br w:type="page"/>
      </w:r>
    </w:p>
    <w:p w14:paraId="216E382F" w14:textId="5B25A1C9" w:rsidR="001A1F64" w:rsidRDefault="00D11993" w:rsidP="001A1F64">
      <w:pPr>
        <w:pStyle w:val="ListParagraph"/>
        <w:keepLines/>
        <w:numPr>
          <w:ilvl w:val="0"/>
          <w:numId w:val="13"/>
        </w:numPr>
        <w:tabs>
          <w:tab w:val="center" w:pos="4320"/>
          <w:tab w:val="left" w:pos="6128"/>
        </w:tabs>
        <w:rPr>
          <w:bCs/>
        </w:rPr>
      </w:pPr>
      <w:r w:rsidRPr="00D11993">
        <w:rPr>
          <w:b/>
        </w:rPr>
        <w:lastRenderedPageBreak/>
        <w:t>Graphics</w:t>
      </w:r>
      <w:r w:rsidR="001A1F64">
        <w:rPr>
          <w:b/>
        </w:rPr>
        <w:t xml:space="preserve"> Coordinator</w:t>
      </w:r>
      <w:r w:rsidRPr="00D11993">
        <w:rPr>
          <w:bCs/>
        </w:rPr>
        <w:t xml:space="preserve">: </w:t>
      </w:r>
    </w:p>
    <w:p w14:paraId="0127D1DD" w14:textId="0CB6D699" w:rsidR="001A1F64" w:rsidRDefault="001A1F64" w:rsidP="001A1F64">
      <w:pPr>
        <w:pStyle w:val="ListParagraph"/>
        <w:keepLines/>
        <w:numPr>
          <w:ilvl w:val="1"/>
          <w:numId w:val="13"/>
        </w:numPr>
        <w:tabs>
          <w:tab w:val="center" w:pos="4320"/>
          <w:tab w:val="left" w:pos="6128"/>
        </w:tabs>
        <w:rPr>
          <w:bCs/>
        </w:rPr>
      </w:pPr>
      <w:r>
        <w:rPr>
          <w:bCs/>
        </w:rPr>
        <w:t>D</w:t>
      </w:r>
      <w:r w:rsidR="00D11993" w:rsidRPr="00D11993">
        <w:rPr>
          <w:bCs/>
        </w:rPr>
        <w:t xml:space="preserve">evelops </w:t>
      </w:r>
      <w:r w:rsidR="00D11993">
        <w:rPr>
          <w:bCs/>
        </w:rPr>
        <w:t xml:space="preserve">the “branding” for the show: </w:t>
      </w:r>
      <w:r w:rsidR="00D11993" w:rsidRPr="00D11993">
        <w:rPr>
          <w:bCs/>
        </w:rPr>
        <w:t>a set of basic show graphics</w:t>
      </w:r>
      <w:r w:rsidR="008A3697">
        <w:rPr>
          <w:bCs/>
        </w:rPr>
        <w:t xml:space="preserve">, font, </w:t>
      </w:r>
      <w:r w:rsidR="00D11993">
        <w:rPr>
          <w:bCs/>
        </w:rPr>
        <w:t xml:space="preserve"> and colors</w:t>
      </w:r>
      <w:r w:rsidR="00D11993" w:rsidRPr="00D11993">
        <w:rPr>
          <w:bCs/>
        </w:rPr>
        <w:t xml:space="preserve"> that include the theme</w:t>
      </w:r>
      <w:r>
        <w:rPr>
          <w:bCs/>
        </w:rPr>
        <w:t xml:space="preserve"> or not, as desired</w:t>
      </w:r>
      <w:r w:rsidR="00D11993" w:rsidRPr="00D11993">
        <w:rPr>
          <w:bCs/>
        </w:rPr>
        <w:t xml:space="preserve">. </w:t>
      </w:r>
      <w:r w:rsidR="00D11993">
        <w:rPr>
          <w:bCs/>
        </w:rPr>
        <w:t xml:space="preserve">These graphics and </w:t>
      </w:r>
      <w:r>
        <w:rPr>
          <w:bCs/>
        </w:rPr>
        <w:t>colors</w:t>
      </w:r>
      <w:r w:rsidR="00D11993">
        <w:rPr>
          <w:bCs/>
        </w:rPr>
        <w:t xml:space="preserve"> will be used to keep a consistent look for the show in print, on the QU website, and online. </w:t>
      </w:r>
    </w:p>
    <w:p w14:paraId="04A7760B" w14:textId="77777777" w:rsidR="001A1F64" w:rsidRDefault="001A1F64" w:rsidP="001A1F64">
      <w:pPr>
        <w:pStyle w:val="ListParagraph"/>
        <w:keepLines/>
        <w:numPr>
          <w:ilvl w:val="1"/>
          <w:numId w:val="13"/>
        </w:numPr>
        <w:tabs>
          <w:tab w:val="center" w:pos="4320"/>
          <w:tab w:val="left" w:pos="6128"/>
        </w:tabs>
        <w:rPr>
          <w:bCs/>
        </w:rPr>
      </w:pPr>
      <w:r>
        <w:rPr>
          <w:bCs/>
        </w:rPr>
        <w:t>Shares graphics with</w:t>
      </w:r>
      <w:r w:rsidR="00D11993">
        <w:rPr>
          <w:bCs/>
        </w:rPr>
        <w:t xml:space="preserve"> the Publicity and Website coordinators. </w:t>
      </w:r>
    </w:p>
    <w:p w14:paraId="33E63A78" w14:textId="563465F3" w:rsidR="001A1F64" w:rsidRDefault="001A1F64" w:rsidP="001A1F64">
      <w:pPr>
        <w:pStyle w:val="ListParagraph"/>
        <w:keepLines/>
        <w:numPr>
          <w:ilvl w:val="1"/>
          <w:numId w:val="13"/>
        </w:numPr>
        <w:tabs>
          <w:tab w:val="center" w:pos="4320"/>
          <w:tab w:val="left" w:pos="6128"/>
        </w:tabs>
        <w:rPr>
          <w:bCs/>
        </w:rPr>
      </w:pPr>
      <w:r>
        <w:rPr>
          <w:bCs/>
        </w:rPr>
        <w:t>Sends graphics to the venue for their marquee</w:t>
      </w:r>
    </w:p>
    <w:p w14:paraId="2A2FC92A" w14:textId="77777777" w:rsidR="001A1F64" w:rsidRDefault="001A1F64" w:rsidP="001A1F64">
      <w:pPr>
        <w:pStyle w:val="ListParagraph"/>
        <w:keepLines/>
        <w:numPr>
          <w:ilvl w:val="1"/>
          <w:numId w:val="13"/>
        </w:numPr>
        <w:tabs>
          <w:tab w:val="center" w:pos="4320"/>
          <w:tab w:val="left" w:pos="6128"/>
        </w:tabs>
        <w:rPr>
          <w:bCs/>
        </w:rPr>
      </w:pPr>
      <w:r>
        <w:rPr>
          <w:bCs/>
        </w:rPr>
        <w:t>H</w:t>
      </w:r>
      <w:r w:rsidR="00D11993" w:rsidRPr="00D11993">
        <w:rPr>
          <w:bCs/>
        </w:rPr>
        <w:t xml:space="preserve">elps as needed to create appropriately-sized graphics for sponsors or vendors who don’t have that capability. </w:t>
      </w:r>
    </w:p>
    <w:p w14:paraId="1602AF38" w14:textId="77777777" w:rsidR="001A1F64" w:rsidRDefault="001A1F64" w:rsidP="001A1F64">
      <w:pPr>
        <w:pStyle w:val="ListParagraph"/>
        <w:keepLines/>
        <w:numPr>
          <w:ilvl w:val="1"/>
          <w:numId w:val="13"/>
        </w:numPr>
        <w:tabs>
          <w:tab w:val="center" w:pos="4320"/>
          <w:tab w:val="left" w:pos="6128"/>
        </w:tabs>
        <w:rPr>
          <w:bCs/>
        </w:rPr>
      </w:pPr>
      <w:r>
        <w:rPr>
          <w:bCs/>
        </w:rPr>
        <w:t>Helps the Logistics Coordinator with diagrams for pipe and drape</w:t>
      </w:r>
    </w:p>
    <w:p w14:paraId="1B7540ED" w14:textId="56D277B9" w:rsidR="00D11993" w:rsidRDefault="001A1F64" w:rsidP="001A1F64">
      <w:pPr>
        <w:pStyle w:val="ListParagraph"/>
        <w:keepLines/>
        <w:numPr>
          <w:ilvl w:val="1"/>
          <w:numId w:val="13"/>
        </w:numPr>
        <w:tabs>
          <w:tab w:val="center" w:pos="4320"/>
          <w:tab w:val="left" w:pos="6128"/>
        </w:tabs>
        <w:rPr>
          <w:bCs/>
        </w:rPr>
      </w:pPr>
      <w:r>
        <w:rPr>
          <w:bCs/>
        </w:rPr>
        <w:t>Designs the show’s Program —</w:t>
      </w:r>
      <w:r w:rsidR="00D11993">
        <w:rPr>
          <w:bCs/>
        </w:rPr>
        <w:t xml:space="preserve"> including creating diagrams showing </w:t>
      </w:r>
      <w:r>
        <w:rPr>
          <w:bCs/>
        </w:rPr>
        <w:t xml:space="preserve">special sections of the display, vendor locations, and </w:t>
      </w:r>
      <w:r w:rsidR="00D11993">
        <w:rPr>
          <w:bCs/>
        </w:rPr>
        <w:t xml:space="preserve">where various stations are located at the venue. </w:t>
      </w:r>
    </w:p>
    <w:p w14:paraId="6D06C4CE" w14:textId="77777777" w:rsidR="001A1F64" w:rsidRPr="001A1F64" w:rsidRDefault="001A1F64" w:rsidP="001A1F64">
      <w:pPr>
        <w:keepLines/>
        <w:tabs>
          <w:tab w:val="center" w:pos="4320"/>
          <w:tab w:val="left" w:pos="6128"/>
        </w:tabs>
        <w:ind w:left="1080"/>
        <w:rPr>
          <w:bCs/>
        </w:rPr>
      </w:pPr>
    </w:p>
    <w:p w14:paraId="67993B24" w14:textId="197A0BA9" w:rsidR="001A1F64" w:rsidRPr="001A1F64" w:rsidRDefault="00D11993" w:rsidP="008D39B2">
      <w:pPr>
        <w:pStyle w:val="ListParagraph"/>
        <w:numPr>
          <w:ilvl w:val="0"/>
          <w:numId w:val="13"/>
        </w:numPr>
        <w:tabs>
          <w:tab w:val="center" w:pos="4320"/>
          <w:tab w:val="left" w:pos="6128"/>
        </w:tabs>
        <w:rPr>
          <w:bCs/>
          <w:i/>
          <w:iCs/>
        </w:rPr>
      </w:pPr>
      <w:r w:rsidRPr="00D11993">
        <w:rPr>
          <w:b/>
        </w:rPr>
        <w:t>Publicity</w:t>
      </w:r>
      <w:r w:rsidR="001A1F64">
        <w:rPr>
          <w:b/>
        </w:rPr>
        <w:t xml:space="preserve"> Chairperson</w:t>
      </w:r>
      <w:r w:rsidRPr="00D11993">
        <w:rPr>
          <w:bCs/>
        </w:rPr>
        <w:t xml:space="preserve">: </w:t>
      </w:r>
    </w:p>
    <w:p w14:paraId="5392465B" w14:textId="77777777" w:rsidR="001A1F64" w:rsidRPr="001A1F64" w:rsidRDefault="00D11993" w:rsidP="001A1F64">
      <w:pPr>
        <w:pStyle w:val="ListParagraph"/>
        <w:numPr>
          <w:ilvl w:val="1"/>
          <w:numId w:val="13"/>
        </w:numPr>
        <w:tabs>
          <w:tab w:val="center" w:pos="4320"/>
          <w:tab w:val="left" w:pos="6128"/>
        </w:tabs>
        <w:rPr>
          <w:bCs/>
          <w:i/>
          <w:iCs/>
        </w:rPr>
      </w:pPr>
      <w:r w:rsidRPr="00D11993">
        <w:rPr>
          <w:bCs/>
        </w:rPr>
        <w:t xml:space="preserve">Develops a publicity plan and estimates costs for it to help the committee set a budget. </w:t>
      </w:r>
    </w:p>
    <w:p w14:paraId="03B76184" w14:textId="77777777" w:rsidR="001A1F64" w:rsidRPr="001A1F64" w:rsidRDefault="00D11993" w:rsidP="001A1F64">
      <w:pPr>
        <w:pStyle w:val="ListParagraph"/>
        <w:numPr>
          <w:ilvl w:val="1"/>
          <w:numId w:val="13"/>
        </w:numPr>
        <w:tabs>
          <w:tab w:val="center" w:pos="4320"/>
          <w:tab w:val="left" w:pos="6128"/>
        </w:tabs>
        <w:rPr>
          <w:bCs/>
          <w:i/>
          <w:iCs/>
        </w:rPr>
      </w:pPr>
      <w:r w:rsidRPr="00D11993">
        <w:rPr>
          <w:bCs/>
        </w:rPr>
        <w:t xml:space="preserve">Produces publicity materials for print and online uses. </w:t>
      </w:r>
    </w:p>
    <w:p w14:paraId="4FDA000E" w14:textId="2D838BEB" w:rsidR="001A1F64" w:rsidRPr="001A1F64" w:rsidRDefault="00D11993" w:rsidP="001A1F64">
      <w:pPr>
        <w:pStyle w:val="ListParagraph"/>
        <w:numPr>
          <w:ilvl w:val="1"/>
          <w:numId w:val="13"/>
        </w:numPr>
        <w:tabs>
          <w:tab w:val="center" w:pos="4320"/>
          <w:tab w:val="left" w:pos="6128"/>
        </w:tabs>
        <w:rPr>
          <w:bCs/>
          <w:i/>
          <w:iCs/>
        </w:rPr>
      </w:pPr>
      <w:r w:rsidRPr="00D11993">
        <w:rPr>
          <w:bCs/>
        </w:rPr>
        <w:t>Recruits people to assist in spreading the word</w:t>
      </w:r>
      <w:r w:rsidR="003D30B7">
        <w:rPr>
          <w:bCs/>
        </w:rPr>
        <w:t xml:space="preserve"> through meeting announcements and newsletter articles.</w:t>
      </w:r>
    </w:p>
    <w:p w14:paraId="408A858C" w14:textId="3D4D0C34" w:rsidR="00D11993" w:rsidRDefault="00D11993" w:rsidP="001A1F64">
      <w:pPr>
        <w:pStyle w:val="ListParagraph"/>
        <w:numPr>
          <w:ilvl w:val="1"/>
          <w:numId w:val="13"/>
        </w:numPr>
        <w:tabs>
          <w:tab w:val="center" w:pos="4320"/>
          <w:tab w:val="left" w:pos="6128"/>
        </w:tabs>
        <w:rPr>
          <w:bCs/>
          <w:i/>
          <w:iCs/>
        </w:rPr>
      </w:pPr>
      <w:r w:rsidRPr="00D11993">
        <w:rPr>
          <w:bCs/>
        </w:rPr>
        <w:t xml:space="preserve">Executes the plan within budget. </w:t>
      </w:r>
      <w:r w:rsidRPr="00D11993">
        <w:rPr>
          <w:bCs/>
          <w:i/>
          <w:iCs/>
        </w:rPr>
        <w:t>For the 2024 show the budget and basic outline of the plan were developed first and then handed on to the Guild’s Publicity Chairperson, but getting her input earlier probably would have been better.</w:t>
      </w:r>
    </w:p>
    <w:p w14:paraId="644B6BDF" w14:textId="77777777" w:rsidR="001A1F64" w:rsidRPr="001A1F64" w:rsidRDefault="001A1F64" w:rsidP="001A1F64">
      <w:pPr>
        <w:tabs>
          <w:tab w:val="center" w:pos="4320"/>
          <w:tab w:val="left" w:pos="6128"/>
        </w:tabs>
        <w:ind w:left="1080"/>
        <w:rPr>
          <w:bCs/>
          <w:i/>
          <w:iCs/>
        </w:rPr>
      </w:pPr>
    </w:p>
    <w:p w14:paraId="4728907E" w14:textId="77777777" w:rsidR="001A1F64" w:rsidRDefault="00D11993" w:rsidP="009F54B8">
      <w:pPr>
        <w:pStyle w:val="ListParagraph"/>
        <w:numPr>
          <w:ilvl w:val="0"/>
          <w:numId w:val="13"/>
        </w:numPr>
        <w:tabs>
          <w:tab w:val="center" w:pos="4320"/>
          <w:tab w:val="left" w:pos="6128"/>
        </w:tabs>
        <w:rPr>
          <w:bCs/>
        </w:rPr>
      </w:pPr>
      <w:r w:rsidRPr="00D11993">
        <w:rPr>
          <w:b/>
        </w:rPr>
        <w:t>Vendor</w:t>
      </w:r>
      <w:r w:rsidR="001A1F64">
        <w:rPr>
          <w:b/>
        </w:rPr>
        <w:t xml:space="preserve"> Coordinator</w:t>
      </w:r>
      <w:r w:rsidRPr="00D11993">
        <w:rPr>
          <w:bCs/>
        </w:rPr>
        <w:t xml:space="preserve">: </w:t>
      </w:r>
    </w:p>
    <w:p w14:paraId="60B4C4AD" w14:textId="77777777" w:rsidR="001A1F64" w:rsidRDefault="00D11993" w:rsidP="001A1F64">
      <w:pPr>
        <w:pStyle w:val="ListParagraph"/>
        <w:numPr>
          <w:ilvl w:val="1"/>
          <w:numId w:val="13"/>
        </w:numPr>
        <w:tabs>
          <w:tab w:val="center" w:pos="4320"/>
          <w:tab w:val="left" w:pos="6128"/>
        </w:tabs>
        <w:rPr>
          <w:bCs/>
        </w:rPr>
      </w:pPr>
      <w:r w:rsidRPr="00D11993">
        <w:rPr>
          <w:bCs/>
        </w:rPr>
        <w:t xml:space="preserve">Helps set fees </w:t>
      </w:r>
      <w:r w:rsidR="001A1F64">
        <w:rPr>
          <w:bCs/>
        </w:rPr>
        <w:t>for various size vendor spaces</w:t>
      </w:r>
    </w:p>
    <w:p w14:paraId="05D46540" w14:textId="78AD3EA3" w:rsidR="001A1F64" w:rsidRDefault="001A1F64" w:rsidP="001A1F64">
      <w:pPr>
        <w:pStyle w:val="ListParagraph"/>
        <w:numPr>
          <w:ilvl w:val="1"/>
          <w:numId w:val="13"/>
        </w:numPr>
        <w:tabs>
          <w:tab w:val="center" w:pos="4320"/>
          <w:tab w:val="left" w:pos="6128"/>
        </w:tabs>
        <w:rPr>
          <w:bCs/>
        </w:rPr>
      </w:pPr>
      <w:r>
        <w:rPr>
          <w:bCs/>
        </w:rPr>
        <w:t>Drafts/Reviews the vendor agreement to be sure it covers everything necessary.</w:t>
      </w:r>
    </w:p>
    <w:p w14:paraId="076D87AB" w14:textId="77777777" w:rsidR="001A1F64" w:rsidRDefault="00D11993" w:rsidP="001A1F64">
      <w:pPr>
        <w:pStyle w:val="ListParagraph"/>
        <w:numPr>
          <w:ilvl w:val="1"/>
          <w:numId w:val="13"/>
        </w:numPr>
        <w:tabs>
          <w:tab w:val="center" w:pos="4320"/>
          <w:tab w:val="left" w:pos="6128"/>
        </w:tabs>
        <w:rPr>
          <w:bCs/>
        </w:rPr>
      </w:pPr>
      <w:r w:rsidRPr="00D11993">
        <w:rPr>
          <w:bCs/>
        </w:rPr>
        <w:t xml:space="preserve">Recruits a good assortment of vendors either personally or by following up on leads from other Guild members. </w:t>
      </w:r>
    </w:p>
    <w:p w14:paraId="472A50E5" w14:textId="77777777" w:rsidR="001A1F64" w:rsidRDefault="00D11993" w:rsidP="001A1F64">
      <w:pPr>
        <w:pStyle w:val="ListParagraph"/>
        <w:numPr>
          <w:ilvl w:val="1"/>
          <w:numId w:val="13"/>
        </w:numPr>
        <w:tabs>
          <w:tab w:val="center" w:pos="4320"/>
          <w:tab w:val="left" w:pos="6128"/>
        </w:tabs>
        <w:rPr>
          <w:bCs/>
        </w:rPr>
      </w:pPr>
      <w:r w:rsidRPr="00D11993">
        <w:rPr>
          <w:bCs/>
        </w:rPr>
        <w:t xml:space="preserve">Obtains vendors’ signed agreements and fees. </w:t>
      </w:r>
    </w:p>
    <w:p w14:paraId="7A42A9EA" w14:textId="77777777" w:rsidR="001A1F64" w:rsidRDefault="00D11993" w:rsidP="001A1F64">
      <w:pPr>
        <w:pStyle w:val="ListParagraph"/>
        <w:numPr>
          <w:ilvl w:val="1"/>
          <w:numId w:val="13"/>
        </w:numPr>
        <w:tabs>
          <w:tab w:val="center" w:pos="4320"/>
          <w:tab w:val="left" w:pos="6128"/>
        </w:tabs>
        <w:rPr>
          <w:bCs/>
        </w:rPr>
      </w:pPr>
      <w:r w:rsidRPr="00D11993">
        <w:rPr>
          <w:bCs/>
        </w:rPr>
        <w:t>Forwards copies of vendor agreements from the treasurer to the annual show chairperson, the publicity coordinator, and the website coordinator.</w:t>
      </w:r>
    </w:p>
    <w:p w14:paraId="015F34F4" w14:textId="77777777" w:rsidR="001A1F64" w:rsidRDefault="00D11993" w:rsidP="001A1F64">
      <w:pPr>
        <w:pStyle w:val="ListParagraph"/>
        <w:numPr>
          <w:ilvl w:val="1"/>
          <w:numId w:val="13"/>
        </w:numPr>
        <w:tabs>
          <w:tab w:val="center" w:pos="4320"/>
          <w:tab w:val="left" w:pos="6128"/>
        </w:tabs>
        <w:rPr>
          <w:bCs/>
        </w:rPr>
      </w:pPr>
      <w:r w:rsidRPr="00D11993">
        <w:rPr>
          <w:bCs/>
        </w:rPr>
        <w:t xml:space="preserve">Works with vendors, </w:t>
      </w:r>
      <w:r w:rsidR="001A1F64">
        <w:rPr>
          <w:bCs/>
        </w:rPr>
        <w:t>the G</w:t>
      </w:r>
      <w:r w:rsidRPr="00D11993">
        <w:rPr>
          <w:bCs/>
        </w:rPr>
        <w:t xml:space="preserve">raphics, </w:t>
      </w:r>
      <w:r w:rsidR="001A1F64">
        <w:rPr>
          <w:bCs/>
        </w:rPr>
        <w:t>W</w:t>
      </w:r>
      <w:r w:rsidRPr="00D11993">
        <w:rPr>
          <w:bCs/>
        </w:rPr>
        <w:t xml:space="preserve">ebsite and </w:t>
      </w:r>
      <w:r w:rsidR="001A1F64">
        <w:rPr>
          <w:bCs/>
        </w:rPr>
        <w:t>p</w:t>
      </w:r>
      <w:r w:rsidRPr="00D11993">
        <w:rPr>
          <w:bCs/>
        </w:rPr>
        <w:t xml:space="preserve">ublicity coordinators to be sure each vendor’s information and links are correct. </w:t>
      </w:r>
    </w:p>
    <w:p w14:paraId="57BB6302" w14:textId="77777777" w:rsidR="001A1F64" w:rsidRDefault="00D11993" w:rsidP="001A1F64">
      <w:pPr>
        <w:pStyle w:val="ListParagraph"/>
        <w:numPr>
          <w:ilvl w:val="1"/>
          <w:numId w:val="13"/>
        </w:numPr>
        <w:tabs>
          <w:tab w:val="center" w:pos="4320"/>
          <w:tab w:val="left" w:pos="6128"/>
        </w:tabs>
        <w:rPr>
          <w:bCs/>
        </w:rPr>
      </w:pPr>
      <w:r w:rsidRPr="00D11993">
        <w:rPr>
          <w:bCs/>
        </w:rPr>
        <w:t xml:space="preserve">Marks the borders of vendors’ physical spaces at the venue. </w:t>
      </w:r>
    </w:p>
    <w:p w14:paraId="006829FF" w14:textId="77777777" w:rsidR="001A1F64" w:rsidRDefault="00D11993" w:rsidP="001A1F64">
      <w:pPr>
        <w:pStyle w:val="ListParagraph"/>
        <w:numPr>
          <w:ilvl w:val="1"/>
          <w:numId w:val="13"/>
        </w:numPr>
        <w:tabs>
          <w:tab w:val="center" w:pos="4320"/>
          <w:tab w:val="left" w:pos="6128"/>
        </w:tabs>
        <w:rPr>
          <w:bCs/>
        </w:rPr>
      </w:pPr>
      <w:r w:rsidRPr="00D11993">
        <w:rPr>
          <w:bCs/>
        </w:rPr>
        <w:t xml:space="preserve">Communicates with vendors about set-up and tear-down times, special events, etc. </w:t>
      </w:r>
    </w:p>
    <w:p w14:paraId="07A3A017" w14:textId="632E405D" w:rsidR="00D11993" w:rsidRDefault="00D11993" w:rsidP="001A1F64">
      <w:pPr>
        <w:pStyle w:val="ListParagraph"/>
        <w:numPr>
          <w:ilvl w:val="1"/>
          <w:numId w:val="13"/>
        </w:numPr>
        <w:tabs>
          <w:tab w:val="center" w:pos="4320"/>
          <w:tab w:val="left" w:pos="6128"/>
        </w:tabs>
        <w:rPr>
          <w:bCs/>
        </w:rPr>
      </w:pPr>
      <w:r w:rsidRPr="00D11993">
        <w:rPr>
          <w:bCs/>
        </w:rPr>
        <w:t>Makes vendors feel appreciated at the show</w:t>
      </w:r>
      <w:r w:rsidR="005E21E2">
        <w:rPr>
          <w:bCs/>
        </w:rPr>
        <w:t xml:space="preserve"> — perhaps with a goodie bag</w:t>
      </w:r>
      <w:r w:rsidRPr="00D11993">
        <w:rPr>
          <w:bCs/>
        </w:rPr>
        <w:t xml:space="preserve">. </w:t>
      </w:r>
    </w:p>
    <w:p w14:paraId="2ADFE05D" w14:textId="59F1E546" w:rsidR="001A1F64" w:rsidRDefault="001A1F64">
      <w:pPr>
        <w:overflowPunct/>
        <w:autoSpaceDE/>
        <w:autoSpaceDN/>
        <w:adjustRightInd/>
        <w:textAlignment w:val="auto"/>
        <w:rPr>
          <w:bCs/>
        </w:rPr>
      </w:pPr>
      <w:r>
        <w:rPr>
          <w:bCs/>
        </w:rPr>
        <w:br w:type="page"/>
      </w:r>
    </w:p>
    <w:p w14:paraId="50EB5B4F" w14:textId="77777777" w:rsidR="001A1F64" w:rsidRDefault="00D11993" w:rsidP="00BB3445">
      <w:pPr>
        <w:pStyle w:val="ListParagraph"/>
        <w:keepLines/>
        <w:widowControl w:val="0"/>
        <w:numPr>
          <w:ilvl w:val="0"/>
          <w:numId w:val="13"/>
        </w:numPr>
        <w:tabs>
          <w:tab w:val="center" w:pos="4320"/>
          <w:tab w:val="left" w:pos="6128"/>
        </w:tabs>
        <w:rPr>
          <w:bCs/>
        </w:rPr>
      </w:pPr>
      <w:r w:rsidRPr="00D11993">
        <w:rPr>
          <w:b/>
        </w:rPr>
        <w:lastRenderedPageBreak/>
        <w:t>Sponsor</w:t>
      </w:r>
      <w:r w:rsidR="001A1F64">
        <w:rPr>
          <w:b/>
        </w:rPr>
        <w:t xml:space="preserve"> Coordinator</w:t>
      </w:r>
      <w:r w:rsidRPr="00D11993">
        <w:rPr>
          <w:b/>
        </w:rPr>
        <w:t>:</w:t>
      </w:r>
      <w:r w:rsidRPr="00D11993">
        <w:rPr>
          <w:bCs/>
        </w:rPr>
        <w:t xml:space="preserve"> </w:t>
      </w:r>
    </w:p>
    <w:p w14:paraId="75EE3A0A" w14:textId="77777777" w:rsidR="001A1F64" w:rsidRDefault="00D11993" w:rsidP="001A1F64">
      <w:pPr>
        <w:pStyle w:val="ListParagraph"/>
        <w:keepLines/>
        <w:widowControl w:val="0"/>
        <w:numPr>
          <w:ilvl w:val="1"/>
          <w:numId w:val="13"/>
        </w:numPr>
        <w:tabs>
          <w:tab w:val="center" w:pos="4320"/>
          <w:tab w:val="left" w:pos="6128"/>
        </w:tabs>
        <w:rPr>
          <w:bCs/>
        </w:rPr>
      </w:pPr>
      <w:r w:rsidRPr="00D11993">
        <w:rPr>
          <w:bCs/>
        </w:rPr>
        <w:t>Helps set sponsor levels and perks for each level</w:t>
      </w:r>
      <w:r w:rsidR="00BB3445">
        <w:rPr>
          <w:bCs/>
        </w:rPr>
        <w:t xml:space="preserve"> as part of the committee</w:t>
      </w:r>
      <w:r w:rsidRPr="00D11993">
        <w:rPr>
          <w:bCs/>
        </w:rPr>
        <w:t xml:space="preserve">. </w:t>
      </w:r>
    </w:p>
    <w:p w14:paraId="14F600B9" w14:textId="77777777" w:rsidR="001A1F64" w:rsidRDefault="001A1F64" w:rsidP="001A1F64">
      <w:pPr>
        <w:pStyle w:val="ListParagraph"/>
        <w:keepLines/>
        <w:widowControl w:val="0"/>
        <w:numPr>
          <w:ilvl w:val="1"/>
          <w:numId w:val="13"/>
        </w:numPr>
        <w:tabs>
          <w:tab w:val="center" w:pos="4320"/>
          <w:tab w:val="left" w:pos="6128"/>
        </w:tabs>
        <w:rPr>
          <w:bCs/>
        </w:rPr>
      </w:pPr>
      <w:r>
        <w:rPr>
          <w:bCs/>
        </w:rPr>
        <w:t>Drafts/Reviews</w:t>
      </w:r>
      <w:r w:rsidR="00D11993" w:rsidRPr="00D11993">
        <w:rPr>
          <w:bCs/>
        </w:rPr>
        <w:t xml:space="preserve"> the sponsor agreement </w:t>
      </w:r>
      <w:r>
        <w:rPr>
          <w:bCs/>
        </w:rPr>
        <w:t xml:space="preserve">to be sure it </w:t>
      </w:r>
      <w:r w:rsidR="00D11993" w:rsidRPr="00D11993">
        <w:rPr>
          <w:bCs/>
        </w:rPr>
        <w:t xml:space="preserve">covers everything necessary. </w:t>
      </w:r>
    </w:p>
    <w:p w14:paraId="5A6724E1" w14:textId="77777777" w:rsidR="001A1F64" w:rsidRDefault="00BB3445" w:rsidP="001A1F64">
      <w:pPr>
        <w:pStyle w:val="ListParagraph"/>
        <w:keepLines/>
        <w:widowControl w:val="0"/>
        <w:numPr>
          <w:ilvl w:val="1"/>
          <w:numId w:val="13"/>
        </w:numPr>
        <w:tabs>
          <w:tab w:val="center" w:pos="4320"/>
          <w:tab w:val="left" w:pos="6128"/>
        </w:tabs>
        <w:rPr>
          <w:bCs/>
        </w:rPr>
      </w:pPr>
      <w:r>
        <w:rPr>
          <w:bCs/>
        </w:rPr>
        <w:t xml:space="preserve">Gets sponsor agreements printed to aid in soliciting sponsors. </w:t>
      </w:r>
    </w:p>
    <w:p w14:paraId="67D97835" w14:textId="77777777" w:rsidR="001A1F64" w:rsidRDefault="00D11993" w:rsidP="001A1F64">
      <w:pPr>
        <w:pStyle w:val="ListParagraph"/>
        <w:keepLines/>
        <w:widowControl w:val="0"/>
        <w:numPr>
          <w:ilvl w:val="1"/>
          <w:numId w:val="13"/>
        </w:numPr>
        <w:tabs>
          <w:tab w:val="center" w:pos="4320"/>
          <w:tab w:val="left" w:pos="6128"/>
        </w:tabs>
        <w:rPr>
          <w:bCs/>
        </w:rPr>
      </w:pPr>
      <w:r w:rsidRPr="00D11993">
        <w:rPr>
          <w:bCs/>
        </w:rPr>
        <w:t xml:space="preserve">Recruits help </w:t>
      </w:r>
      <w:r w:rsidR="00BB3445" w:rsidRPr="00D11993">
        <w:rPr>
          <w:bCs/>
        </w:rPr>
        <w:t xml:space="preserve">in </w:t>
      </w:r>
      <w:r w:rsidR="00BB3445">
        <w:rPr>
          <w:bCs/>
        </w:rPr>
        <w:t>solicit</w:t>
      </w:r>
      <w:r w:rsidR="00BB3445" w:rsidRPr="00D11993">
        <w:rPr>
          <w:bCs/>
        </w:rPr>
        <w:t xml:space="preserve">ing sponsors </w:t>
      </w:r>
      <w:r w:rsidR="00BB3445">
        <w:rPr>
          <w:bCs/>
        </w:rPr>
        <w:t>at Guild</w:t>
      </w:r>
      <w:r w:rsidRPr="00D11993">
        <w:rPr>
          <w:bCs/>
        </w:rPr>
        <w:t xml:space="preserve"> meetings and through newsletter items. </w:t>
      </w:r>
    </w:p>
    <w:p w14:paraId="40EF5CD0" w14:textId="77777777" w:rsidR="001A1F64" w:rsidRDefault="00BB3445" w:rsidP="001A1F64">
      <w:pPr>
        <w:pStyle w:val="ListParagraph"/>
        <w:keepLines/>
        <w:widowControl w:val="0"/>
        <w:numPr>
          <w:ilvl w:val="1"/>
          <w:numId w:val="13"/>
        </w:numPr>
        <w:tabs>
          <w:tab w:val="center" w:pos="4320"/>
          <w:tab w:val="left" w:pos="6128"/>
        </w:tabs>
        <w:rPr>
          <w:bCs/>
        </w:rPr>
      </w:pPr>
      <w:r>
        <w:rPr>
          <w:bCs/>
        </w:rPr>
        <w:t xml:space="preserve">Gets signed sponsor agreements and funds from sponsors and forwards them to the Treasurer (or has the Treasurer send copies of agreements and checks to her if they were mailed to the Guild’s mailbox). </w:t>
      </w:r>
    </w:p>
    <w:p w14:paraId="700B619A" w14:textId="77777777" w:rsidR="001A1F64" w:rsidRDefault="00BB3445" w:rsidP="001A1F64">
      <w:pPr>
        <w:pStyle w:val="ListParagraph"/>
        <w:keepLines/>
        <w:widowControl w:val="0"/>
        <w:numPr>
          <w:ilvl w:val="1"/>
          <w:numId w:val="13"/>
        </w:numPr>
        <w:tabs>
          <w:tab w:val="center" w:pos="4320"/>
          <w:tab w:val="left" w:pos="6128"/>
        </w:tabs>
        <w:rPr>
          <w:bCs/>
        </w:rPr>
      </w:pPr>
      <w:r>
        <w:rPr>
          <w:bCs/>
        </w:rPr>
        <w:t xml:space="preserve">Keeps the chairperson updated on signed-up sponsors. </w:t>
      </w:r>
    </w:p>
    <w:p w14:paraId="7884CBE8" w14:textId="710A4DF2" w:rsidR="001A1F64" w:rsidRDefault="00BB3445" w:rsidP="001A1F64">
      <w:pPr>
        <w:pStyle w:val="ListParagraph"/>
        <w:keepLines/>
        <w:widowControl w:val="0"/>
        <w:numPr>
          <w:ilvl w:val="1"/>
          <w:numId w:val="13"/>
        </w:numPr>
        <w:tabs>
          <w:tab w:val="center" w:pos="4320"/>
          <w:tab w:val="left" w:pos="6128"/>
        </w:tabs>
        <w:rPr>
          <w:bCs/>
        </w:rPr>
      </w:pPr>
      <w:r>
        <w:rPr>
          <w:bCs/>
        </w:rPr>
        <w:t xml:space="preserve">Works with sponsors and the graphics coordinator to make sure a graphic of the correct dimensions is available for use </w:t>
      </w:r>
      <w:r w:rsidR="001A1F64">
        <w:rPr>
          <w:bCs/>
        </w:rPr>
        <w:t xml:space="preserve">in the program, </w:t>
      </w:r>
      <w:r>
        <w:rPr>
          <w:bCs/>
        </w:rPr>
        <w:t xml:space="preserve">on the website and social media.  </w:t>
      </w:r>
    </w:p>
    <w:p w14:paraId="0F61304E" w14:textId="77777777" w:rsidR="001A1F64" w:rsidRDefault="00BB3445" w:rsidP="001A1F64">
      <w:pPr>
        <w:pStyle w:val="ListParagraph"/>
        <w:keepLines/>
        <w:widowControl w:val="0"/>
        <w:numPr>
          <w:ilvl w:val="1"/>
          <w:numId w:val="13"/>
        </w:numPr>
        <w:tabs>
          <w:tab w:val="center" w:pos="4320"/>
          <w:tab w:val="left" w:pos="6128"/>
        </w:tabs>
        <w:rPr>
          <w:bCs/>
        </w:rPr>
      </w:pPr>
      <w:r>
        <w:rPr>
          <w:bCs/>
        </w:rPr>
        <w:t xml:space="preserve">Makes sure the link to be used for that graphic is correct. </w:t>
      </w:r>
    </w:p>
    <w:p w14:paraId="54AC7E89" w14:textId="77777777" w:rsidR="001A1F64" w:rsidRDefault="00BB3445" w:rsidP="001A1F64">
      <w:pPr>
        <w:pStyle w:val="ListParagraph"/>
        <w:keepLines/>
        <w:widowControl w:val="0"/>
        <w:numPr>
          <w:ilvl w:val="1"/>
          <w:numId w:val="13"/>
        </w:numPr>
        <w:tabs>
          <w:tab w:val="center" w:pos="4320"/>
          <w:tab w:val="left" w:pos="6128"/>
        </w:tabs>
        <w:rPr>
          <w:bCs/>
        </w:rPr>
      </w:pPr>
      <w:r>
        <w:rPr>
          <w:bCs/>
        </w:rPr>
        <w:t xml:space="preserve">Invites the sponsors to the Opening “VIP” reception. </w:t>
      </w:r>
    </w:p>
    <w:p w14:paraId="4A8F1303" w14:textId="77777777" w:rsidR="001A1F64" w:rsidRDefault="00BB3445" w:rsidP="001A1F64">
      <w:pPr>
        <w:pStyle w:val="ListParagraph"/>
        <w:keepLines/>
        <w:widowControl w:val="0"/>
        <w:numPr>
          <w:ilvl w:val="1"/>
          <w:numId w:val="13"/>
        </w:numPr>
        <w:tabs>
          <w:tab w:val="center" w:pos="4320"/>
          <w:tab w:val="left" w:pos="6128"/>
        </w:tabs>
        <w:rPr>
          <w:bCs/>
        </w:rPr>
      </w:pPr>
      <w:r>
        <w:rPr>
          <w:bCs/>
        </w:rPr>
        <w:t xml:space="preserve">Recognizes sponsors publicly at that reception. </w:t>
      </w:r>
    </w:p>
    <w:p w14:paraId="2B413E57" w14:textId="6BE4FB71" w:rsidR="00D11993" w:rsidRDefault="00BB3445" w:rsidP="001A1F64">
      <w:pPr>
        <w:pStyle w:val="ListParagraph"/>
        <w:keepLines/>
        <w:widowControl w:val="0"/>
        <w:numPr>
          <w:ilvl w:val="1"/>
          <w:numId w:val="13"/>
        </w:numPr>
        <w:tabs>
          <w:tab w:val="center" w:pos="4320"/>
          <w:tab w:val="left" w:pos="6128"/>
        </w:tabs>
        <w:rPr>
          <w:bCs/>
        </w:rPr>
      </w:pPr>
      <w:r>
        <w:rPr>
          <w:bCs/>
        </w:rPr>
        <w:t>Sends certificates and thank you letters to sponsors.</w:t>
      </w:r>
    </w:p>
    <w:p w14:paraId="1D98A94E" w14:textId="77777777" w:rsidR="001A1F64" w:rsidRDefault="001A1F64" w:rsidP="001A1F64">
      <w:pPr>
        <w:keepLines/>
        <w:widowControl w:val="0"/>
        <w:tabs>
          <w:tab w:val="center" w:pos="4320"/>
          <w:tab w:val="left" w:pos="6128"/>
        </w:tabs>
        <w:ind w:left="1080"/>
        <w:rPr>
          <w:bCs/>
        </w:rPr>
      </w:pPr>
    </w:p>
    <w:p w14:paraId="6D58165D" w14:textId="50E7B64D" w:rsidR="001A1F64" w:rsidRDefault="00D11993" w:rsidP="00D11993">
      <w:pPr>
        <w:pStyle w:val="ListParagraph"/>
        <w:numPr>
          <w:ilvl w:val="0"/>
          <w:numId w:val="13"/>
        </w:numPr>
        <w:tabs>
          <w:tab w:val="center" w:pos="4320"/>
          <w:tab w:val="left" w:pos="6128"/>
        </w:tabs>
        <w:rPr>
          <w:bCs/>
        </w:rPr>
      </w:pPr>
      <w:r w:rsidRPr="00D11993">
        <w:rPr>
          <w:b/>
        </w:rPr>
        <w:t>Silent Auction</w:t>
      </w:r>
      <w:r w:rsidR="001A1F64">
        <w:rPr>
          <w:b/>
        </w:rPr>
        <w:t xml:space="preserve"> Coordinator</w:t>
      </w:r>
      <w:r w:rsidRPr="00D11993">
        <w:rPr>
          <w:bCs/>
        </w:rPr>
        <w:t xml:space="preserve">: </w:t>
      </w:r>
    </w:p>
    <w:p w14:paraId="09121FC9" w14:textId="77777777" w:rsidR="001A1F64" w:rsidRDefault="001A1F64" w:rsidP="001A1F64">
      <w:pPr>
        <w:pStyle w:val="ListParagraph"/>
        <w:numPr>
          <w:ilvl w:val="1"/>
          <w:numId w:val="13"/>
        </w:numPr>
        <w:tabs>
          <w:tab w:val="center" w:pos="4320"/>
          <w:tab w:val="left" w:pos="6128"/>
        </w:tabs>
        <w:rPr>
          <w:bCs/>
        </w:rPr>
      </w:pPr>
      <w:r>
        <w:rPr>
          <w:bCs/>
        </w:rPr>
        <w:t>Decides the format of the auction (online or in person).</w:t>
      </w:r>
    </w:p>
    <w:p w14:paraId="689E36F9" w14:textId="49070DFD" w:rsidR="001A1F64" w:rsidRPr="001A1F64" w:rsidRDefault="001A1F64" w:rsidP="001A1F64">
      <w:pPr>
        <w:pStyle w:val="ListParagraph"/>
        <w:numPr>
          <w:ilvl w:val="1"/>
          <w:numId w:val="13"/>
        </w:numPr>
        <w:tabs>
          <w:tab w:val="center" w:pos="4320"/>
          <w:tab w:val="left" w:pos="6128"/>
        </w:tabs>
        <w:rPr>
          <w:bCs/>
        </w:rPr>
      </w:pPr>
      <w:r>
        <w:rPr>
          <w:bCs/>
        </w:rPr>
        <w:t>Makes arrangement with auction platform if online (agreement, photos and descriptions of items, minimum bids, etc.) BetterWorld.org worked well.</w:t>
      </w:r>
    </w:p>
    <w:p w14:paraId="27F7FE5B" w14:textId="2B60EB7E" w:rsidR="001A1F64" w:rsidRDefault="001A1F64" w:rsidP="001A1F64">
      <w:pPr>
        <w:pStyle w:val="ListParagraph"/>
        <w:numPr>
          <w:ilvl w:val="1"/>
          <w:numId w:val="13"/>
        </w:numPr>
        <w:tabs>
          <w:tab w:val="center" w:pos="4320"/>
          <w:tab w:val="left" w:pos="6128"/>
        </w:tabs>
        <w:rPr>
          <w:bCs/>
        </w:rPr>
      </w:pPr>
      <w:r>
        <w:rPr>
          <w:bCs/>
        </w:rPr>
        <w:t>Works with the Logistics coordinator on how much table space will be needed to display the items at the show.</w:t>
      </w:r>
    </w:p>
    <w:p w14:paraId="21C0FCF2" w14:textId="0A102214" w:rsidR="001A1F64" w:rsidRDefault="001A1F64" w:rsidP="001A1F64">
      <w:pPr>
        <w:pStyle w:val="ListParagraph"/>
        <w:numPr>
          <w:ilvl w:val="1"/>
          <w:numId w:val="13"/>
        </w:numPr>
        <w:tabs>
          <w:tab w:val="center" w:pos="4320"/>
          <w:tab w:val="left" w:pos="6128"/>
        </w:tabs>
        <w:rPr>
          <w:bCs/>
        </w:rPr>
      </w:pPr>
      <w:r>
        <w:rPr>
          <w:bCs/>
        </w:rPr>
        <w:t>Works with Graphics coordinator to make the auction platform attractive</w:t>
      </w:r>
      <w:r w:rsidR="00D11993" w:rsidRPr="00D11993">
        <w:rPr>
          <w:bCs/>
        </w:rPr>
        <w:t xml:space="preserve"> </w:t>
      </w:r>
    </w:p>
    <w:p w14:paraId="2E5AA37B" w14:textId="3CE7CD08" w:rsidR="001A1F64" w:rsidRDefault="001A1F64" w:rsidP="001A1F64">
      <w:pPr>
        <w:pStyle w:val="ListParagraph"/>
        <w:numPr>
          <w:ilvl w:val="1"/>
          <w:numId w:val="13"/>
        </w:numPr>
        <w:tabs>
          <w:tab w:val="center" w:pos="4320"/>
          <w:tab w:val="left" w:pos="6128"/>
        </w:tabs>
        <w:rPr>
          <w:bCs/>
        </w:rPr>
      </w:pPr>
      <w:r>
        <w:rPr>
          <w:bCs/>
        </w:rPr>
        <w:t>Requests or provides signage as needed</w:t>
      </w:r>
    </w:p>
    <w:p w14:paraId="7D44947E" w14:textId="2F1040B5" w:rsidR="001A1F64" w:rsidRDefault="001A1F64" w:rsidP="001A1F64">
      <w:pPr>
        <w:pStyle w:val="ListParagraph"/>
        <w:numPr>
          <w:ilvl w:val="1"/>
          <w:numId w:val="13"/>
        </w:numPr>
        <w:tabs>
          <w:tab w:val="center" w:pos="4320"/>
          <w:tab w:val="left" w:pos="6128"/>
        </w:tabs>
        <w:rPr>
          <w:bCs/>
        </w:rPr>
      </w:pPr>
      <w:r>
        <w:rPr>
          <w:bCs/>
        </w:rPr>
        <w:t>Provides photos of silent auction items to the Publicity chairperson</w:t>
      </w:r>
    </w:p>
    <w:p w14:paraId="1D9388AD" w14:textId="44213DD6" w:rsidR="001A1F64" w:rsidRDefault="00D11993" w:rsidP="001A1F64">
      <w:pPr>
        <w:pStyle w:val="ListParagraph"/>
        <w:numPr>
          <w:ilvl w:val="1"/>
          <w:numId w:val="13"/>
        </w:numPr>
        <w:tabs>
          <w:tab w:val="center" w:pos="4320"/>
          <w:tab w:val="left" w:pos="6128"/>
        </w:tabs>
        <w:rPr>
          <w:bCs/>
        </w:rPr>
      </w:pPr>
      <w:r w:rsidRPr="00D11993">
        <w:rPr>
          <w:bCs/>
        </w:rPr>
        <w:t>Solicits silent-auction donations of quilts and other items from Guild members</w:t>
      </w:r>
      <w:r w:rsidR="003D30B7">
        <w:rPr>
          <w:bCs/>
        </w:rPr>
        <w:t xml:space="preserve"> through meeting announcements and newsletter articles</w:t>
      </w:r>
      <w:r w:rsidRPr="00D11993">
        <w:rPr>
          <w:bCs/>
        </w:rPr>
        <w:t xml:space="preserve">. </w:t>
      </w:r>
    </w:p>
    <w:p w14:paraId="5437534B" w14:textId="6455FA16" w:rsidR="001A1F64" w:rsidRDefault="00D11993" w:rsidP="001A1F64">
      <w:pPr>
        <w:pStyle w:val="ListParagraph"/>
        <w:numPr>
          <w:ilvl w:val="1"/>
          <w:numId w:val="13"/>
        </w:numPr>
        <w:tabs>
          <w:tab w:val="center" w:pos="4320"/>
          <w:tab w:val="left" w:pos="6128"/>
        </w:tabs>
        <w:rPr>
          <w:bCs/>
        </w:rPr>
      </w:pPr>
      <w:r w:rsidRPr="00D11993">
        <w:rPr>
          <w:bCs/>
        </w:rPr>
        <w:t xml:space="preserve">Collects, safeguards, </w:t>
      </w:r>
      <w:r w:rsidR="001A1F64">
        <w:rPr>
          <w:bCs/>
        </w:rPr>
        <w:t xml:space="preserve">and </w:t>
      </w:r>
      <w:r w:rsidRPr="00D11993">
        <w:rPr>
          <w:bCs/>
        </w:rPr>
        <w:t xml:space="preserve">displays items </w:t>
      </w:r>
    </w:p>
    <w:p w14:paraId="473CA862" w14:textId="77777777" w:rsidR="001A1F64" w:rsidRDefault="00D11993" w:rsidP="001A1F64">
      <w:pPr>
        <w:pStyle w:val="ListParagraph"/>
        <w:numPr>
          <w:ilvl w:val="1"/>
          <w:numId w:val="13"/>
        </w:numPr>
        <w:tabs>
          <w:tab w:val="center" w:pos="4320"/>
          <w:tab w:val="left" w:pos="6128"/>
        </w:tabs>
        <w:rPr>
          <w:bCs/>
        </w:rPr>
      </w:pPr>
      <w:r w:rsidRPr="00D11993">
        <w:rPr>
          <w:bCs/>
        </w:rPr>
        <w:t>Makes bidding arrangements</w:t>
      </w:r>
      <w:r w:rsidR="005E21E2">
        <w:rPr>
          <w:bCs/>
        </w:rPr>
        <w:t>, including QR codes for online bidding</w:t>
      </w:r>
      <w:r w:rsidRPr="00D11993">
        <w:rPr>
          <w:bCs/>
        </w:rPr>
        <w:t xml:space="preserve">. </w:t>
      </w:r>
    </w:p>
    <w:p w14:paraId="4237A143" w14:textId="5916ECB9" w:rsidR="001A1F64" w:rsidRPr="001A1F64" w:rsidRDefault="00D11993" w:rsidP="001A1F64">
      <w:pPr>
        <w:pStyle w:val="ListParagraph"/>
        <w:numPr>
          <w:ilvl w:val="1"/>
          <w:numId w:val="13"/>
        </w:numPr>
        <w:tabs>
          <w:tab w:val="center" w:pos="4320"/>
          <w:tab w:val="left" w:pos="6128"/>
        </w:tabs>
        <w:rPr>
          <w:bCs/>
        </w:rPr>
      </w:pPr>
      <w:r w:rsidRPr="00D11993">
        <w:rPr>
          <w:bCs/>
        </w:rPr>
        <w:t>Notifies winners</w:t>
      </w:r>
      <w:r w:rsidR="001A1F64">
        <w:rPr>
          <w:bCs/>
        </w:rPr>
        <w:t xml:space="preserve"> (if not done automatically by an online auction platform)</w:t>
      </w:r>
      <w:r w:rsidR="001A1F64" w:rsidRPr="00D11993">
        <w:rPr>
          <w:bCs/>
        </w:rPr>
        <w:t xml:space="preserve">. </w:t>
      </w:r>
    </w:p>
    <w:p w14:paraId="4E0CDCBA" w14:textId="18892DB0" w:rsidR="001A1F64" w:rsidRDefault="00D11993" w:rsidP="001A1F64">
      <w:pPr>
        <w:pStyle w:val="ListParagraph"/>
        <w:numPr>
          <w:ilvl w:val="1"/>
          <w:numId w:val="13"/>
        </w:numPr>
        <w:tabs>
          <w:tab w:val="center" w:pos="4320"/>
          <w:tab w:val="left" w:pos="6128"/>
        </w:tabs>
        <w:rPr>
          <w:bCs/>
        </w:rPr>
      </w:pPr>
      <w:r w:rsidRPr="00D11993">
        <w:rPr>
          <w:bCs/>
        </w:rPr>
        <w:t>Collects payments from winners</w:t>
      </w:r>
      <w:r w:rsidR="005E21E2">
        <w:rPr>
          <w:bCs/>
        </w:rPr>
        <w:t xml:space="preserve"> </w:t>
      </w:r>
      <w:r w:rsidR="001A1F64">
        <w:rPr>
          <w:bCs/>
        </w:rPr>
        <w:t>(</w:t>
      </w:r>
      <w:r w:rsidR="005E21E2">
        <w:rPr>
          <w:bCs/>
        </w:rPr>
        <w:t>if not done automatically by an online auction platform</w:t>
      </w:r>
      <w:r w:rsidR="001A1F64">
        <w:rPr>
          <w:bCs/>
        </w:rPr>
        <w:t>)</w:t>
      </w:r>
      <w:r w:rsidRPr="00D11993">
        <w:rPr>
          <w:bCs/>
        </w:rPr>
        <w:t xml:space="preserve">. </w:t>
      </w:r>
    </w:p>
    <w:p w14:paraId="01015AFD" w14:textId="01A3DFDE" w:rsidR="00D11993" w:rsidRDefault="00D11993" w:rsidP="001A1F64">
      <w:pPr>
        <w:pStyle w:val="ListParagraph"/>
        <w:numPr>
          <w:ilvl w:val="1"/>
          <w:numId w:val="13"/>
        </w:numPr>
        <w:tabs>
          <w:tab w:val="center" w:pos="4320"/>
          <w:tab w:val="left" w:pos="6128"/>
        </w:tabs>
        <w:rPr>
          <w:bCs/>
        </w:rPr>
      </w:pPr>
      <w:r w:rsidRPr="00D11993">
        <w:rPr>
          <w:bCs/>
        </w:rPr>
        <w:t>Gets items to their winners</w:t>
      </w:r>
      <w:r w:rsidR="001A1F64">
        <w:rPr>
          <w:bCs/>
        </w:rPr>
        <w:t xml:space="preserve"> (including shipping if that is within policy)</w:t>
      </w:r>
      <w:r w:rsidRPr="00D11993">
        <w:rPr>
          <w:bCs/>
        </w:rPr>
        <w:t>.</w:t>
      </w:r>
    </w:p>
    <w:p w14:paraId="1F474F0A" w14:textId="2B6947B8" w:rsidR="001A1F64" w:rsidRDefault="001A1F64" w:rsidP="001A1F64">
      <w:pPr>
        <w:pStyle w:val="ListParagraph"/>
        <w:numPr>
          <w:ilvl w:val="1"/>
          <w:numId w:val="13"/>
        </w:numPr>
        <w:tabs>
          <w:tab w:val="center" w:pos="4320"/>
          <w:tab w:val="left" w:pos="6128"/>
        </w:tabs>
        <w:rPr>
          <w:bCs/>
        </w:rPr>
      </w:pPr>
      <w:r>
        <w:rPr>
          <w:bCs/>
        </w:rPr>
        <w:t>Safeguards funds and reports totals to the Treasurer for sales-tax calculation</w:t>
      </w:r>
    </w:p>
    <w:p w14:paraId="0389135A" w14:textId="77777777" w:rsidR="001A1F64" w:rsidRPr="001A1F64" w:rsidRDefault="001A1F64" w:rsidP="001A1F64">
      <w:pPr>
        <w:tabs>
          <w:tab w:val="center" w:pos="4320"/>
          <w:tab w:val="left" w:pos="6128"/>
        </w:tabs>
        <w:ind w:left="1080"/>
        <w:rPr>
          <w:bCs/>
        </w:rPr>
      </w:pPr>
    </w:p>
    <w:p w14:paraId="2C0C450C" w14:textId="62704893" w:rsidR="00D11993" w:rsidRDefault="00D11993" w:rsidP="00D11993">
      <w:pPr>
        <w:pStyle w:val="ListParagraph"/>
        <w:numPr>
          <w:ilvl w:val="0"/>
          <w:numId w:val="13"/>
        </w:numPr>
        <w:tabs>
          <w:tab w:val="center" w:pos="4320"/>
          <w:tab w:val="left" w:pos="6128"/>
        </w:tabs>
        <w:rPr>
          <w:bCs/>
        </w:rPr>
      </w:pPr>
      <w:r w:rsidRPr="00D11993">
        <w:rPr>
          <w:b/>
        </w:rPr>
        <w:t>Opportunity Quilt</w:t>
      </w:r>
      <w:r w:rsidRPr="00D11993">
        <w:rPr>
          <w:bCs/>
        </w:rPr>
        <w:t xml:space="preserve">: </w:t>
      </w:r>
      <w:r w:rsidRPr="00D11993">
        <w:rPr>
          <w:bCs/>
          <w:i/>
          <w:iCs/>
        </w:rPr>
        <w:t>A notebook exists for this position for the development and crafting of the Opportunity Quilt, printing tickets, displaying it at venues prior to the show including developing signage about the OQ and its makers, safeguarding ticket stubs, depositing money</w:t>
      </w:r>
      <w:r w:rsidR="00265D04">
        <w:rPr>
          <w:bCs/>
          <w:i/>
          <w:iCs/>
        </w:rPr>
        <w:t>,</w:t>
      </w:r>
      <w:r w:rsidRPr="00D11993">
        <w:rPr>
          <w:bCs/>
          <w:i/>
          <w:iCs/>
        </w:rPr>
        <w:t xml:space="preserve"> etc.</w:t>
      </w:r>
      <w:r w:rsidRPr="00D11993">
        <w:rPr>
          <w:bCs/>
        </w:rPr>
        <w:t xml:space="preserve"> At the show, the OQ station is usually staffed by show volunteers. The OQ chair is responsible for bringing the OQ, its display stand, tickets to offer to show visitors, stubs of tickets already </w:t>
      </w:r>
      <w:r w:rsidRPr="00D11993">
        <w:rPr>
          <w:bCs/>
        </w:rPr>
        <w:lastRenderedPageBreak/>
        <w:t>sold, and the cash box to the show; and for having the winning ticket pulled on the last day of the show, contacting the winner, and shipping the OQ if it is not going to be picked up.</w:t>
      </w:r>
    </w:p>
    <w:p w14:paraId="7E537C78" w14:textId="77777777" w:rsidR="001A1F64" w:rsidRPr="001A1F64" w:rsidRDefault="001A1F64" w:rsidP="001A1F64">
      <w:pPr>
        <w:tabs>
          <w:tab w:val="center" w:pos="4320"/>
          <w:tab w:val="left" w:pos="6128"/>
        </w:tabs>
        <w:ind w:left="360"/>
        <w:rPr>
          <w:bCs/>
        </w:rPr>
      </w:pPr>
    </w:p>
    <w:p w14:paraId="6922719F" w14:textId="77777777" w:rsidR="001A1F64" w:rsidRDefault="00D11993" w:rsidP="00D11993">
      <w:pPr>
        <w:pStyle w:val="ListParagraph"/>
        <w:numPr>
          <w:ilvl w:val="0"/>
          <w:numId w:val="13"/>
        </w:numPr>
        <w:tabs>
          <w:tab w:val="center" w:pos="4320"/>
          <w:tab w:val="left" w:pos="6128"/>
        </w:tabs>
        <w:rPr>
          <w:bCs/>
        </w:rPr>
      </w:pPr>
      <w:r w:rsidRPr="00D11993">
        <w:rPr>
          <w:b/>
        </w:rPr>
        <w:t>Baskets</w:t>
      </w:r>
      <w:r w:rsidR="001A1F64">
        <w:rPr>
          <w:b/>
        </w:rPr>
        <w:t xml:space="preserve"> Coordinator</w:t>
      </w:r>
      <w:r w:rsidRPr="00D11993">
        <w:rPr>
          <w:bCs/>
        </w:rPr>
        <w:t xml:space="preserve">: </w:t>
      </w:r>
    </w:p>
    <w:p w14:paraId="5423BC9E" w14:textId="2C2F5CAF" w:rsidR="001A1F64" w:rsidRDefault="00D11993" w:rsidP="001A1F64">
      <w:pPr>
        <w:pStyle w:val="ListParagraph"/>
        <w:numPr>
          <w:ilvl w:val="1"/>
          <w:numId w:val="13"/>
        </w:numPr>
        <w:tabs>
          <w:tab w:val="center" w:pos="4320"/>
          <w:tab w:val="left" w:pos="6128"/>
        </w:tabs>
        <w:rPr>
          <w:bCs/>
        </w:rPr>
      </w:pPr>
      <w:r w:rsidRPr="00D11993">
        <w:rPr>
          <w:bCs/>
        </w:rPr>
        <w:t>Recruits the donation of themed baskets from Guild members</w:t>
      </w:r>
      <w:r w:rsidR="003D30B7">
        <w:rPr>
          <w:bCs/>
        </w:rPr>
        <w:t xml:space="preserve"> through meeting </w:t>
      </w:r>
      <w:r w:rsidR="0045519F">
        <w:rPr>
          <w:bCs/>
        </w:rPr>
        <w:t>announcements</w:t>
      </w:r>
      <w:r w:rsidR="003D30B7">
        <w:rPr>
          <w:bCs/>
        </w:rPr>
        <w:t xml:space="preserve"> and newsletter articles</w:t>
      </w:r>
      <w:r w:rsidRPr="00D11993">
        <w:rPr>
          <w:bCs/>
        </w:rPr>
        <w:t xml:space="preserve">. </w:t>
      </w:r>
    </w:p>
    <w:p w14:paraId="4997D8FA" w14:textId="77777777" w:rsidR="001A1F64" w:rsidRDefault="00D11993" w:rsidP="001A1F64">
      <w:pPr>
        <w:pStyle w:val="ListParagraph"/>
        <w:numPr>
          <w:ilvl w:val="1"/>
          <w:numId w:val="13"/>
        </w:numPr>
        <w:tabs>
          <w:tab w:val="center" w:pos="4320"/>
          <w:tab w:val="left" w:pos="6128"/>
        </w:tabs>
        <w:rPr>
          <w:bCs/>
        </w:rPr>
      </w:pPr>
      <w:r w:rsidRPr="00D11993">
        <w:rPr>
          <w:bCs/>
        </w:rPr>
        <w:t xml:space="preserve">Packages them attractively. </w:t>
      </w:r>
    </w:p>
    <w:p w14:paraId="10D5241D" w14:textId="2131FCB1" w:rsidR="001A1F64" w:rsidRPr="001A1F64" w:rsidRDefault="00D11993" w:rsidP="001A1F64">
      <w:pPr>
        <w:pStyle w:val="ListParagraph"/>
        <w:numPr>
          <w:ilvl w:val="1"/>
          <w:numId w:val="13"/>
        </w:numPr>
        <w:tabs>
          <w:tab w:val="center" w:pos="4320"/>
          <w:tab w:val="left" w:pos="6128"/>
        </w:tabs>
        <w:rPr>
          <w:bCs/>
        </w:rPr>
      </w:pPr>
      <w:r>
        <w:rPr>
          <w:bCs/>
        </w:rPr>
        <w:t xml:space="preserve">Works with the </w:t>
      </w:r>
      <w:r w:rsidR="001A1F64">
        <w:rPr>
          <w:bCs/>
        </w:rPr>
        <w:t>L</w:t>
      </w:r>
      <w:r>
        <w:rPr>
          <w:bCs/>
        </w:rPr>
        <w:t>ogistics coordinator on how much table space will be needed to display the</w:t>
      </w:r>
      <w:r w:rsidR="001A1F64">
        <w:rPr>
          <w:bCs/>
        </w:rPr>
        <w:t xml:space="preserve"> baskets</w:t>
      </w:r>
      <w:r>
        <w:rPr>
          <w:bCs/>
        </w:rPr>
        <w:t xml:space="preserve"> at the show. </w:t>
      </w:r>
    </w:p>
    <w:p w14:paraId="6DC1AC7B" w14:textId="36CDD0EF" w:rsidR="00D11993" w:rsidRDefault="00D11993" w:rsidP="001A1F64">
      <w:pPr>
        <w:pStyle w:val="ListParagraph"/>
        <w:numPr>
          <w:ilvl w:val="1"/>
          <w:numId w:val="13"/>
        </w:numPr>
        <w:tabs>
          <w:tab w:val="center" w:pos="4320"/>
          <w:tab w:val="left" w:pos="6128"/>
        </w:tabs>
        <w:rPr>
          <w:bCs/>
        </w:rPr>
      </w:pPr>
      <w:r w:rsidRPr="00D11993">
        <w:rPr>
          <w:bCs/>
        </w:rPr>
        <w:t>Works with the graphics coordinator for any signage needed.</w:t>
      </w:r>
    </w:p>
    <w:p w14:paraId="725CCE20" w14:textId="61F47AF5" w:rsidR="001A1F64" w:rsidRDefault="001A1F64" w:rsidP="001A1F64">
      <w:pPr>
        <w:pStyle w:val="ListParagraph"/>
        <w:numPr>
          <w:ilvl w:val="1"/>
          <w:numId w:val="13"/>
        </w:numPr>
        <w:tabs>
          <w:tab w:val="center" w:pos="4320"/>
          <w:tab w:val="left" w:pos="6128"/>
        </w:tabs>
        <w:rPr>
          <w:bCs/>
        </w:rPr>
      </w:pPr>
      <w:r w:rsidRPr="00D11993">
        <w:rPr>
          <w:bCs/>
        </w:rPr>
        <w:t>Purchases tickets and develops a system for tracking which visitor has obtained which tickets.</w:t>
      </w:r>
    </w:p>
    <w:p w14:paraId="1909CECC" w14:textId="299FB40A" w:rsidR="001A1F64" w:rsidRDefault="001A1F64" w:rsidP="001A1F64">
      <w:pPr>
        <w:pStyle w:val="ListParagraph"/>
        <w:numPr>
          <w:ilvl w:val="1"/>
          <w:numId w:val="13"/>
        </w:numPr>
        <w:tabs>
          <w:tab w:val="center" w:pos="4320"/>
          <w:tab w:val="left" w:pos="6128"/>
        </w:tabs>
        <w:rPr>
          <w:bCs/>
        </w:rPr>
      </w:pPr>
      <w:r>
        <w:rPr>
          <w:bCs/>
        </w:rPr>
        <w:t>Safeguards funds</w:t>
      </w:r>
    </w:p>
    <w:p w14:paraId="28C6C764" w14:textId="77777777" w:rsidR="001A1F64" w:rsidRPr="001A1F64" w:rsidRDefault="001A1F64" w:rsidP="001A1F64">
      <w:pPr>
        <w:tabs>
          <w:tab w:val="center" w:pos="4320"/>
          <w:tab w:val="left" w:pos="6128"/>
        </w:tabs>
        <w:ind w:left="1080"/>
        <w:rPr>
          <w:bCs/>
        </w:rPr>
      </w:pPr>
    </w:p>
    <w:p w14:paraId="3A35D5F1" w14:textId="77777777" w:rsidR="001A1F64" w:rsidRDefault="00D11993" w:rsidP="00D11993">
      <w:pPr>
        <w:pStyle w:val="ListParagraph"/>
        <w:numPr>
          <w:ilvl w:val="0"/>
          <w:numId w:val="13"/>
        </w:numPr>
        <w:tabs>
          <w:tab w:val="center" w:pos="4320"/>
          <w:tab w:val="left" w:pos="6128"/>
        </w:tabs>
        <w:rPr>
          <w:bCs/>
        </w:rPr>
      </w:pPr>
      <w:r w:rsidRPr="00D11993">
        <w:rPr>
          <w:b/>
        </w:rPr>
        <w:t>Boutique</w:t>
      </w:r>
      <w:r w:rsidR="001A1F64">
        <w:rPr>
          <w:b/>
        </w:rPr>
        <w:t xml:space="preserve"> Coordinator</w:t>
      </w:r>
      <w:r>
        <w:rPr>
          <w:bCs/>
        </w:rPr>
        <w:t xml:space="preserve">: </w:t>
      </w:r>
    </w:p>
    <w:p w14:paraId="18A2C794" w14:textId="47F19622" w:rsidR="001A1F64" w:rsidRDefault="00D11993" w:rsidP="001A1F64">
      <w:pPr>
        <w:pStyle w:val="ListParagraph"/>
        <w:numPr>
          <w:ilvl w:val="1"/>
          <w:numId w:val="13"/>
        </w:numPr>
        <w:tabs>
          <w:tab w:val="center" w:pos="4320"/>
          <w:tab w:val="left" w:pos="6128"/>
        </w:tabs>
        <w:rPr>
          <w:bCs/>
        </w:rPr>
      </w:pPr>
      <w:r>
        <w:rPr>
          <w:bCs/>
        </w:rPr>
        <w:t xml:space="preserve">Develops a plan for what items should be included in the boutique based on what sold well previously (See </w:t>
      </w:r>
      <w:r w:rsidR="008A3697">
        <w:rPr>
          <w:bCs/>
        </w:rPr>
        <w:t>Section XII: A</w:t>
      </w:r>
      <w:r>
        <w:rPr>
          <w:bCs/>
        </w:rPr>
        <w:t>ppendix</w:t>
      </w:r>
      <w:r w:rsidR="008A3697">
        <w:rPr>
          <w:bCs/>
        </w:rPr>
        <w:t xml:space="preserve"> C</w:t>
      </w:r>
      <w:r>
        <w:rPr>
          <w:bCs/>
        </w:rPr>
        <w:t xml:space="preserve">). </w:t>
      </w:r>
    </w:p>
    <w:p w14:paraId="0442AD59" w14:textId="77777777" w:rsidR="001A1F64" w:rsidRDefault="00D11993" w:rsidP="001A1F64">
      <w:pPr>
        <w:pStyle w:val="ListParagraph"/>
        <w:numPr>
          <w:ilvl w:val="1"/>
          <w:numId w:val="13"/>
        </w:numPr>
        <w:tabs>
          <w:tab w:val="center" w:pos="4320"/>
          <w:tab w:val="left" w:pos="6128"/>
        </w:tabs>
        <w:rPr>
          <w:bCs/>
        </w:rPr>
      </w:pPr>
      <w:r>
        <w:rPr>
          <w:bCs/>
        </w:rPr>
        <w:t xml:space="preserve">Publishes directions with the help of the </w:t>
      </w:r>
      <w:r w:rsidR="001A1F64">
        <w:rPr>
          <w:bCs/>
        </w:rPr>
        <w:t>W</w:t>
      </w:r>
      <w:r>
        <w:rPr>
          <w:bCs/>
        </w:rPr>
        <w:t xml:space="preserve">ebsite coordinator. </w:t>
      </w:r>
    </w:p>
    <w:p w14:paraId="0C031F36" w14:textId="77777777" w:rsidR="001A1F64" w:rsidRDefault="00D11993" w:rsidP="001A1F64">
      <w:pPr>
        <w:pStyle w:val="ListParagraph"/>
        <w:numPr>
          <w:ilvl w:val="1"/>
          <w:numId w:val="13"/>
        </w:numPr>
        <w:tabs>
          <w:tab w:val="center" w:pos="4320"/>
          <w:tab w:val="left" w:pos="6128"/>
        </w:tabs>
        <w:rPr>
          <w:bCs/>
        </w:rPr>
      </w:pPr>
      <w:r>
        <w:rPr>
          <w:bCs/>
        </w:rPr>
        <w:t xml:space="preserve">May recruit a team of helpers to make kits for making the items. </w:t>
      </w:r>
    </w:p>
    <w:p w14:paraId="3A02EF32" w14:textId="5B323CA3" w:rsidR="00D11993" w:rsidRDefault="00D11993" w:rsidP="001A1F64">
      <w:pPr>
        <w:pStyle w:val="ListParagraph"/>
        <w:numPr>
          <w:ilvl w:val="1"/>
          <w:numId w:val="13"/>
        </w:numPr>
        <w:tabs>
          <w:tab w:val="center" w:pos="4320"/>
          <w:tab w:val="left" w:pos="6128"/>
        </w:tabs>
        <w:rPr>
          <w:bCs/>
        </w:rPr>
      </w:pPr>
      <w:r>
        <w:rPr>
          <w:bCs/>
        </w:rPr>
        <w:t>Recruits participation of Guild members in making the items</w:t>
      </w:r>
      <w:r w:rsidR="003D30B7">
        <w:rPr>
          <w:bCs/>
        </w:rPr>
        <w:t xml:space="preserve"> through meeting announcements and newsletter articles</w:t>
      </w:r>
      <w:r>
        <w:rPr>
          <w:bCs/>
        </w:rPr>
        <w:t>.</w:t>
      </w:r>
    </w:p>
    <w:p w14:paraId="59CC9271" w14:textId="5A89400C" w:rsidR="001A1F64" w:rsidRDefault="001A1F64" w:rsidP="001A1F64">
      <w:pPr>
        <w:pStyle w:val="ListParagraph"/>
        <w:numPr>
          <w:ilvl w:val="1"/>
          <w:numId w:val="13"/>
        </w:numPr>
        <w:tabs>
          <w:tab w:val="center" w:pos="4320"/>
          <w:tab w:val="left" w:pos="6128"/>
        </w:tabs>
        <w:rPr>
          <w:bCs/>
        </w:rPr>
      </w:pPr>
      <w:r>
        <w:rPr>
          <w:bCs/>
        </w:rPr>
        <w:t>Helps train volunteers to record credit-card sales at the boutique station so they will be identifiable for sale-tax calculations.</w:t>
      </w:r>
    </w:p>
    <w:p w14:paraId="287200CA" w14:textId="134E8461" w:rsidR="001A1F64" w:rsidRDefault="001A1F64" w:rsidP="001A1F64">
      <w:pPr>
        <w:pStyle w:val="ListParagraph"/>
        <w:numPr>
          <w:ilvl w:val="1"/>
          <w:numId w:val="13"/>
        </w:numPr>
        <w:tabs>
          <w:tab w:val="center" w:pos="4320"/>
          <w:tab w:val="left" w:pos="6128"/>
        </w:tabs>
        <w:rPr>
          <w:bCs/>
        </w:rPr>
      </w:pPr>
      <w:r>
        <w:rPr>
          <w:bCs/>
        </w:rPr>
        <w:t>Safeguards funds</w:t>
      </w:r>
    </w:p>
    <w:p w14:paraId="7490D91A" w14:textId="77777777" w:rsidR="001A1F64" w:rsidRPr="001A1F64" w:rsidRDefault="001A1F64" w:rsidP="001A1F64">
      <w:pPr>
        <w:tabs>
          <w:tab w:val="center" w:pos="4320"/>
          <w:tab w:val="left" w:pos="6128"/>
        </w:tabs>
        <w:ind w:left="360"/>
        <w:rPr>
          <w:bCs/>
        </w:rPr>
      </w:pPr>
    </w:p>
    <w:p w14:paraId="3F6DB70C" w14:textId="77777777" w:rsidR="001A1F64" w:rsidRDefault="00D11993" w:rsidP="00D11993">
      <w:pPr>
        <w:pStyle w:val="ListParagraph"/>
        <w:numPr>
          <w:ilvl w:val="0"/>
          <w:numId w:val="13"/>
        </w:numPr>
        <w:tabs>
          <w:tab w:val="center" w:pos="4320"/>
          <w:tab w:val="left" w:pos="6128"/>
        </w:tabs>
        <w:rPr>
          <w:bCs/>
        </w:rPr>
      </w:pPr>
      <w:r w:rsidRPr="00010A17">
        <w:rPr>
          <w:b/>
        </w:rPr>
        <w:t>Kids Activities</w:t>
      </w:r>
      <w:r w:rsidR="001A1F64">
        <w:rPr>
          <w:b/>
        </w:rPr>
        <w:t xml:space="preserve"> Coordinator</w:t>
      </w:r>
      <w:r w:rsidR="00010A17">
        <w:rPr>
          <w:bCs/>
        </w:rPr>
        <w:t xml:space="preserve">: </w:t>
      </w:r>
    </w:p>
    <w:p w14:paraId="05744F53" w14:textId="7D77AE0A" w:rsidR="001A1F64" w:rsidRDefault="001A1F64" w:rsidP="001A1F64">
      <w:pPr>
        <w:pStyle w:val="ListParagraph"/>
        <w:numPr>
          <w:ilvl w:val="1"/>
          <w:numId w:val="13"/>
        </w:numPr>
        <w:tabs>
          <w:tab w:val="center" w:pos="4320"/>
          <w:tab w:val="left" w:pos="6128"/>
        </w:tabs>
        <w:rPr>
          <w:bCs/>
        </w:rPr>
      </w:pPr>
      <w:r>
        <w:rPr>
          <w:bCs/>
        </w:rPr>
        <w:t>Chooses</w:t>
      </w:r>
      <w:r w:rsidR="00010A17">
        <w:rPr>
          <w:bCs/>
        </w:rPr>
        <w:t xml:space="preserve"> </w:t>
      </w:r>
      <w:r>
        <w:rPr>
          <w:bCs/>
        </w:rPr>
        <w:t>quilt-, sewing-, or theme-related quick craft activities</w:t>
      </w:r>
    </w:p>
    <w:p w14:paraId="216886D4" w14:textId="556B715A" w:rsidR="001A1F64" w:rsidRDefault="001A1F64" w:rsidP="001A1F64">
      <w:pPr>
        <w:pStyle w:val="ListParagraph"/>
        <w:numPr>
          <w:ilvl w:val="1"/>
          <w:numId w:val="13"/>
        </w:numPr>
        <w:tabs>
          <w:tab w:val="center" w:pos="4320"/>
          <w:tab w:val="left" w:pos="6128"/>
        </w:tabs>
        <w:rPr>
          <w:bCs/>
        </w:rPr>
      </w:pPr>
      <w:r>
        <w:rPr>
          <w:bCs/>
        </w:rPr>
        <w:t>C</w:t>
      </w:r>
      <w:r w:rsidR="00010A17">
        <w:rPr>
          <w:bCs/>
        </w:rPr>
        <w:t xml:space="preserve">ollects or purchases </w:t>
      </w:r>
      <w:r>
        <w:rPr>
          <w:bCs/>
        </w:rPr>
        <w:t>supplies, has printing done</w:t>
      </w:r>
      <w:r w:rsidR="003D30B7">
        <w:rPr>
          <w:bCs/>
        </w:rPr>
        <w:t xml:space="preserve">. Uses meeting announcements or newsletter articles to </w:t>
      </w:r>
      <w:r w:rsidR="0045519F">
        <w:rPr>
          <w:bCs/>
        </w:rPr>
        <w:t>solicit</w:t>
      </w:r>
      <w:r w:rsidR="003D30B7">
        <w:rPr>
          <w:bCs/>
        </w:rPr>
        <w:t xml:space="preserve"> donation of supplies.</w:t>
      </w:r>
    </w:p>
    <w:p w14:paraId="274DFCED" w14:textId="25AC369B" w:rsidR="001A1F64" w:rsidRDefault="001A1F64" w:rsidP="001A1F64">
      <w:pPr>
        <w:pStyle w:val="ListParagraph"/>
        <w:numPr>
          <w:ilvl w:val="1"/>
          <w:numId w:val="13"/>
        </w:numPr>
        <w:tabs>
          <w:tab w:val="center" w:pos="4320"/>
          <w:tab w:val="left" w:pos="6128"/>
        </w:tabs>
        <w:rPr>
          <w:bCs/>
        </w:rPr>
      </w:pPr>
      <w:r>
        <w:rPr>
          <w:bCs/>
        </w:rPr>
        <w:t>P</w:t>
      </w:r>
      <w:r w:rsidR="00010A17">
        <w:rPr>
          <w:bCs/>
        </w:rPr>
        <w:t>rovides instructions</w:t>
      </w:r>
    </w:p>
    <w:p w14:paraId="153BB1E7" w14:textId="0FB3DFB0" w:rsidR="001A1F64" w:rsidRDefault="001A1F64" w:rsidP="001A1F64">
      <w:pPr>
        <w:pStyle w:val="ListParagraph"/>
        <w:numPr>
          <w:ilvl w:val="1"/>
          <w:numId w:val="13"/>
        </w:numPr>
        <w:tabs>
          <w:tab w:val="center" w:pos="4320"/>
          <w:tab w:val="left" w:pos="6128"/>
        </w:tabs>
        <w:rPr>
          <w:bCs/>
        </w:rPr>
      </w:pPr>
      <w:r>
        <w:rPr>
          <w:bCs/>
        </w:rPr>
        <w:t>Requests signage as needed</w:t>
      </w:r>
    </w:p>
    <w:p w14:paraId="62A50770" w14:textId="0F78170E" w:rsidR="001A1F64" w:rsidRDefault="001A1F64" w:rsidP="001A1F64">
      <w:pPr>
        <w:pStyle w:val="ListParagraph"/>
        <w:numPr>
          <w:ilvl w:val="1"/>
          <w:numId w:val="13"/>
        </w:numPr>
        <w:tabs>
          <w:tab w:val="center" w:pos="4320"/>
          <w:tab w:val="left" w:pos="6128"/>
        </w:tabs>
        <w:rPr>
          <w:bCs/>
        </w:rPr>
      </w:pPr>
      <w:r w:rsidRPr="008A3697">
        <w:rPr>
          <w:bCs/>
          <w:i/>
          <w:iCs/>
        </w:rPr>
        <w:t>Optional but recommended because it was popular:</w:t>
      </w:r>
      <w:r>
        <w:rPr>
          <w:bCs/>
        </w:rPr>
        <w:t xml:space="preserve"> creates a S</w:t>
      </w:r>
      <w:r w:rsidR="00010A17">
        <w:rPr>
          <w:bCs/>
        </w:rPr>
        <w:t xml:space="preserve">cavenger </w:t>
      </w:r>
      <w:r>
        <w:rPr>
          <w:bCs/>
        </w:rPr>
        <w:t>H</w:t>
      </w:r>
      <w:r w:rsidR="00010A17">
        <w:rPr>
          <w:bCs/>
        </w:rPr>
        <w:t xml:space="preserve">unt </w:t>
      </w:r>
      <w:r>
        <w:rPr>
          <w:bCs/>
        </w:rPr>
        <w:t>(obtains spreadsheet of entries from Logistics coordinator for information on quilts and their locations)</w:t>
      </w:r>
      <w:r w:rsidR="00010A17">
        <w:rPr>
          <w:bCs/>
        </w:rPr>
        <w:t xml:space="preserve"> </w:t>
      </w:r>
    </w:p>
    <w:p w14:paraId="6497A291" w14:textId="20CA6F08" w:rsidR="00C952FB" w:rsidRDefault="00C952FB" w:rsidP="001A1F64">
      <w:pPr>
        <w:pStyle w:val="ListParagraph"/>
        <w:numPr>
          <w:ilvl w:val="1"/>
          <w:numId w:val="13"/>
        </w:numPr>
        <w:tabs>
          <w:tab w:val="center" w:pos="4320"/>
          <w:tab w:val="left" w:pos="6128"/>
        </w:tabs>
        <w:rPr>
          <w:bCs/>
        </w:rPr>
      </w:pPr>
      <w:r>
        <w:rPr>
          <w:bCs/>
        </w:rPr>
        <w:t>Optional: provide</w:t>
      </w:r>
      <w:r w:rsidR="00935DC0">
        <w:rPr>
          <w:bCs/>
        </w:rPr>
        <w:t>s</w:t>
      </w:r>
      <w:r>
        <w:rPr>
          <w:bCs/>
        </w:rPr>
        <w:t xml:space="preserve"> small prizes for completing the scavenger hunt</w:t>
      </w:r>
    </w:p>
    <w:p w14:paraId="57DAECD1" w14:textId="467AEF44" w:rsidR="001A1F64" w:rsidRPr="001A1F64" w:rsidRDefault="001A1F64" w:rsidP="001A1F64">
      <w:pPr>
        <w:tabs>
          <w:tab w:val="center" w:pos="4320"/>
          <w:tab w:val="left" w:pos="6128"/>
        </w:tabs>
        <w:ind w:left="1080"/>
        <w:rPr>
          <w:bCs/>
        </w:rPr>
      </w:pPr>
    </w:p>
    <w:p w14:paraId="25BCBC14" w14:textId="2EC59FF0" w:rsidR="001A1F64" w:rsidRDefault="001A1F64" w:rsidP="00010A17">
      <w:pPr>
        <w:pStyle w:val="ListParagraph"/>
        <w:numPr>
          <w:ilvl w:val="0"/>
          <w:numId w:val="13"/>
        </w:numPr>
        <w:tabs>
          <w:tab w:val="center" w:pos="4320"/>
          <w:tab w:val="left" w:pos="6128"/>
        </w:tabs>
        <w:rPr>
          <w:bCs/>
        </w:rPr>
      </w:pPr>
      <w:r>
        <w:rPr>
          <w:b/>
        </w:rPr>
        <w:t>Live-</w:t>
      </w:r>
      <w:r w:rsidR="00D11993" w:rsidRPr="00010A17">
        <w:rPr>
          <w:b/>
        </w:rPr>
        <w:t>Demonstrations</w:t>
      </w:r>
      <w:r w:rsidR="00935DC0">
        <w:rPr>
          <w:b/>
        </w:rPr>
        <w:t xml:space="preserve"> Coordinator</w:t>
      </w:r>
      <w:r w:rsidR="00010A17">
        <w:rPr>
          <w:bCs/>
        </w:rPr>
        <w:t xml:space="preserve">: </w:t>
      </w:r>
    </w:p>
    <w:p w14:paraId="75324A1E" w14:textId="77777777" w:rsidR="001A1F64" w:rsidRDefault="00010A17" w:rsidP="001A1F64">
      <w:pPr>
        <w:pStyle w:val="ListParagraph"/>
        <w:numPr>
          <w:ilvl w:val="1"/>
          <w:numId w:val="13"/>
        </w:numPr>
        <w:tabs>
          <w:tab w:val="center" w:pos="4320"/>
          <w:tab w:val="left" w:pos="6128"/>
        </w:tabs>
        <w:rPr>
          <w:bCs/>
        </w:rPr>
      </w:pPr>
      <w:r>
        <w:rPr>
          <w:bCs/>
        </w:rPr>
        <w:t xml:space="preserve">Recruits Guild members to give demonstrations during the show. </w:t>
      </w:r>
    </w:p>
    <w:p w14:paraId="7CBAA89F" w14:textId="7EC5614A" w:rsidR="00D11993" w:rsidRDefault="005E21E2" w:rsidP="001A1F64">
      <w:pPr>
        <w:pStyle w:val="ListParagraph"/>
        <w:numPr>
          <w:ilvl w:val="1"/>
          <w:numId w:val="13"/>
        </w:numPr>
        <w:tabs>
          <w:tab w:val="center" w:pos="4320"/>
          <w:tab w:val="left" w:pos="6128"/>
        </w:tabs>
        <w:rPr>
          <w:bCs/>
        </w:rPr>
      </w:pPr>
      <w:r>
        <w:rPr>
          <w:bCs/>
        </w:rPr>
        <w:t>Sends the title, description, and perhaps a photo to the Publicity coordinator for each demonstration.</w:t>
      </w:r>
    </w:p>
    <w:p w14:paraId="794CEC6D" w14:textId="617D04DE" w:rsidR="001A1F64" w:rsidRDefault="001A1F64" w:rsidP="001A1F64">
      <w:pPr>
        <w:pStyle w:val="ListParagraph"/>
        <w:numPr>
          <w:ilvl w:val="1"/>
          <w:numId w:val="13"/>
        </w:numPr>
        <w:tabs>
          <w:tab w:val="center" w:pos="4320"/>
          <w:tab w:val="left" w:pos="6128"/>
        </w:tabs>
        <w:rPr>
          <w:bCs/>
        </w:rPr>
      </w:pPr>
      <w:r>
        <w:rPr>
          <w:bCs/>
        </w:rPr>
        <w:t>Works with the Logistics coordinator on equipment needed</w:t>
      </w:r>
    </w:p>
    <w:p w14:paraId="1445CCD9" w14:textId="589B6127" w:rsidR="001A1F64" w:rsidRDefault="008A3697" w:rsidP="001A1F64">
      <w:pPr>
        <w:pStyle w:val="ListParagraph"/>
        <w:numPr>
          <w:ilvl w:val="1"/>
          <w:numId w:val="13"/>
        </w:numPr>
        <w:tabs>
          <w:tab w:val="center" w:pos="4320"/>
          <w:tab w:val="left" w:pos="6128"/>
        </w:tabs>
        <w:rPr>
          <w:bCs/>
        </w:rPr>
      </w:pPr>
      <w:r>
        <w:rPr>
          <w:bCs/>
        </w:rPr>
        <w:t>Asks</w:t>
      </w:r>
      <w:r w:rsidR="001A1F64">
        <w:rPr>
          <w:bCs/>
        </w:rPr>
        <w:t xml:space="preserve"> the Guild’s </w:t>
      </w:r>
      <w:r w:rsidR="00DA43A0">
        <w:rPr>
          <w:bCs/>
        </w:rPr>
        <w:t xml:space="preserve">Equipment Chairperson </w:t>
      </w:r>
      <w:r>
        <w:rPr>
          <w:bCs/>
        </w:rPr>
        <w:t xml:space="preserve">to </w:t>
      </w:r>
      <w:r w:rsidR="00DA43A0">
        <w:rPr>
          <w:bCs/>
        </w:rPr>
        <w:t>bring the projector, screen, and loud-speaker system</w:t>
      </w:r>
    </w:p>
    <w:p w14:paraId="70E2A099" w14:textId="77777777" w:rsidR="00935DC0" w:rsidRDefault="00935DC0">
      <w:pPr>
        <w:overflowPunct/>
        <w:autoSpaceDE/>
        <w:autoSpaceDN/>
        <w:adjustRightInd/>
        <w:textAlignment w:val="auto"/>
        <w:rPr>
          <w:bCs/>
        </w:rPr>
      </w:pPr>
    </w:p>
    <w:p w14:paraId="36B86686" w14:textId="77777777" w:rsidR="003D30B7" w:rsidRDefault="003D30B7">
      <w:pPr>
        <w:overflowPunct/>
        <w:autoSpaceDE/>
        <w:autoSpaceDN/>
        <w:adjustRightInd/>
        <w:textAlignment w:val="auto"/>
        <w:rPr>
          <w:bCs/>
        </w:rPr>
      </w:pPr>
    </w:p>
    <w:p w14:paraId="59BD5A18" w14:textId="57FB3EFE" w:rsidR="00935DC0" w:rsidRPr="00935DC0" w:rsidRDefault="00935DC0" w:rsidP="00935DC0">
      <w:pPr>
        <w:pStyle w:val="ListParagraph"/>
        <w:numPr>
          <w:ilvl w:val="0"/>
          <w:numId w:val="34"/>
        </w:numPr>
        <w:overflowPunct/>
        <w:autoSpaceDE/>
        <w:autoSpaceDN/>
        <w:adjustRightInd/>
        <w:textAlignment w:val="auto"/>
        <w:rPr>
          <w:b/>
        </w:rPr>
      </w:pPr>
      <w:r w:rsidRPr="00935DC0">
        <w:rPr>
          <w:b/>
        </w:rPr>
        <w:lastRenderedPageBreak/>
        <w:t>QUILTO</w:t>
      </w:r>
      <w:r>
        <w:rPr>
          <w:b/>
        </w:rPr>
        <w:t>!</w:t>
      </w:r>
      <w:r w:rsidRPr="00935DC0">
        <w:rPr>
          <w:b/>
        </w:rPr>
        <w:t xml:space="preserve"> Coordinator</w:t>
      </w:r>
    </w:p>
    <w:p w14:paraId="41B9B349" w14:textId="41CBCEEE" w:rsidR="00935DC0" w:rsidRPr="00935DC0" w:rsidRDefault="00935DC0" w:rsidP="00935DC0">
      <w:pPr>
        <w:pStyle w:val="ListParagraph"/>
        <w:numPr>
          <w:ilvl w:val="1"/>
          <w:numId w:val="34"/>
        </w:numPr>
        <w:overflowPunct/>
        <w:autoSpaceDE/>
        <w:autoSpaceDN/>
        <w:adjustRightInd/>
        <w:textAlignment w:val="auto"/>
        <w:rPr>
          <w:bCs/>
        </w:rPr>
      </w:pPr>
      <w:r>
        <w:rPr>
          <w:bCs/>
        </w:rPr>
        <w:t>Provides the game and prizes; runs the game</w:t>
      </w:r>
    </w:p>
    <w:p w14:paraId="5A71EC87" w14:textId="4F48A749" w:rsidR="00DA43A0" w:rsidRDefault="00DA43A0">
      <w:pPr>
        <w:overflowPunct/>
        <w:autoSpaceDE/>
        <w:autoSpaceDN/>
        <w:adjustRightInd/>
        <w:textAlignment w:val="auto"/>
        <w:rPr>
          <w:bCs/>
        </w:rPr>
      </w:pPr>
    </w:p>
    <w:p w14:paraId="14DCC982" w14:textId="7F503515" w:rsidR="00935DC0" w:rsidRPr="00935DC0" w:rsidRDefault="00935DC0" w:rsidP="00935DC0">
      <w:pPr>
        <w:pStyle w:val="ListParagraph"/>
        <w:numPr>
          <w:ilvl w:val="0"/>
          <w:numId w:val="31"/>
        </w:numPr>
        <w:tabs>
          <w:tab w:val="center" w:pos="4320"/>
          <w:tab w:val="left" w:pos="6128"/>
        </w:tabs>
        <w:rPr>
          <w:b/>
        </w:rPr>
      </w:pPr>
      <w:r w:rsidRPr="00935DC0">
        <w:rPr>
          <w:b/>
        </w:rPr>
        <w:t>Volunteer Coordinator</w:t>
      </w:r>
    </w:p>
    <w:p w14:paraId="44F7C7C8" w14:textId="5F16EA34" w:rsidR="00935DC0" w:rsidRDefault="00935DC0" w:rsidP="00935DC0">
      <w:pPr>
        <w:pStyle w:val="ListParagraph"/>
        <w:numPr>
          <w:ilvl w:val="1"/>
          <w:numId w:val="31"/>
        </w:numPr>
        <w:tabs>
          <w:tab w:val="center" w:pos="4320"/>
          <w:tab w:val="left" w:pos="6128"/>
        </w:tabs>
        <w:rPr>
          <w:bCs/>
        </w:rPr>
      </w:pPr>
      <w:r>
        <w:rPr>
          <w:bCs/>
        </w:rPr>
        <w:t>From committee input, determines dates and times of shifts for volunteers and how many are needed at each station</w:t>
      </w:r>
    </w:p>
    <w:p w14:paraId="285964B7" w14:textId="0448DBF8" w:rsidR="00935DC0" w:rsidRDefault="00935DC0" w:rsidP="00935DC0">
      <w:pPr>
        <w:pStyle w:val="ListParagraph"/>
        <w:numPr>
          <w:ilvl w:val="1"/>
          <w:numId w:val="31"/>
        </w:numPr>
        <w:tabs>
          <w:tab w:val="center" w:pos="4320"/>
          <w:tab w:val="left" w:pos="6128"/>
        </w:tabs>
        <w:rPr>
          <w:bCs/>
        </w:rPr>
      </w:pPr>
      <w:r>
        <w:rPr>
          <w:bCs/>
        </w:rPr>
        <w:t>Sets up</w:t>
      </w:r>
      <w:r w:rsidRPr="00D11993">
        <w:rPr>
          <w:bCs/>
        </w:rPr>
        <w:t xml:space="preserve"> </w:t>
      </w:r>
      <w:r>
        <w:rPr>
          <w:bCs/>
        </w:rPr>
        <w:t>how volunteers will sign up (</w:t>
      </w:r>
      <w:r w:rsidRPr="008A3697">
        <w:rPr>
          <w:bCs/>
          <w:i/>
          <w:iCs/>
        </w:rPr>
        <w:t>SignUp.com works well</w:t>
      </w:r>
      <w:r>
        <w:rPr>
          <w:bCs/>
        </w:rPr>
        <w:t>)</w:t>
      </w:r>
    </w:p>
    <w:p w14:paraId="7A749143" w14:textId="00248B6A" w:rsidR="00935DC0" w:rsidRDefault="00935DC0" w:rsidP="00935DC0">
      <w:pPr>
        <w:pStyle w:val="ListParagraph"/>
        <w:numPr>
          <w:ilvl w:val="1"/>
          <w:numId w:val="31"/>
        </w:numPr>
        <w:tabs>
          <w:tab w:val="center" w:pos="4320"/>
          <w:tab w:val="left" w:pos="6128"/>
        </w:tabs>
        <w:rPr>
          <w:bCs/>
        </w:rPr>
      </w:pPr>
      <w:r>
        <w:rPr>
          <w:bCs/>
        </w:rPr>
        <w:t>Creates descriptions of volunteer positions</w:t>
      </w:r>
    </w:p>
    <w:p w14:paraId="48E69B4E" w14:textId="09A8D1F2" w:rsidR="00935DC0" w:rsidRDefault="00935DC0" w:rsidP="00935DC0">
      <w:pPr>
        <w:pStyle w:val="ListParagraph"/>
        <w:numPr>
          <w:ilvl w:val="1"/>
          <w:numId w:val="31"/>
        </w:numPr>
        <w:tabs>
          <w:tab w:val="center" w:pos="4320"/>
          <w:tab w:val="left" w:pos="6128"/>
        </w:tabs>
        <w:rPr>
          <w:bCs/>
        </w:rPr>
      </w:pPr>
      <w:r>
        <w:rPr>
          <w:bCs/>
        </w:rPr>
        <w:t>Sets up reminder emails</w:t>
      </w:r>
    </w:p>
    <w:p w14:paraId="04EA2B5D" w14:textId="77777777" w:rsidR="00935DC0" w:rsidRDefault="00935DC0" w:rsidP="00935DC0">
      <w:pPr>
        <w:pStyle w:val="ListParagraph"/>
        <w:numPr>
          <w:ilvl w:val="1"/>
          <w:numId w:val="31"/>
        </w:numPr>
        <w:tabs>
          <w:tab w:val="center" w:pos="4320"/>
          <w:tab w:val="left" w:pos="6128"/>
        </w:tabs>
        <w:rPr>
          <w:bCs/>
        </w:rPr>
      </w:pPr>
      <w:r>
        <w:rPr>
          <w:bCs/>
        </w:rPr>
        <w:t>Reports to the show committee on volunteer signups</w:t>
      </w:r>
    </w:p>
    <w:p w14:paraId="5E82A9EA" w14:textId="668A98D1" w:rsidR="00935DC0" w:rsidRDefault="00935DC0" w:rsidP="00935DC0">
      <w:pPr>
        <w:pStyle w:val="ListParagraph"/>
        <w:numPr>
          <w:ilvl w:val="1"/>
          <w:numId w:val="31"/>
        </w:numPr>
        <w:tabs>
          <w:tab w:val="center" w:pos="4320"/>
          <w:tab w:val="left" w:pos="6128"/>
        </w:tabs>
        <w:rPr>
          <w:bCs/>
        </w:rPr>
      </w:pPr>
      <w:r>
        <w:rPr>
          <w:bCs/>
        </w:rPr>
        <w:t>Recruits volunteers at meetings</w:t>
      </w:r>
      <w:r w:rsidR="003D30B7">
        <w:rPr>
          <w:bCs/>
        </w:rPr>
        <w:t xml:space="preserve"> and via newsletter articles</w:t>
      </w:r>
      <w:r>
        <w:rPr>
          <w:bCs/>
        </w:rPr>
        <w:t xml:space="preserve"> </w:t>
      </w:r>
    </w:p>
    <w:p w14:paraId="080795C3" w14:textId="3F9922E5" w:rsidR="00935DC0" w:rsidRPr="00935DC0" w:rsidRDefault="00935DC0" w:rsidP="00935DC0">
      <w:pPr>
        <w:pStyle w:val="ListParagraph"/>
        <w:numPr>
          <w:ilvl w:val="1"/>
          <w:numId w:val="31"/>
        </w:numPr>
        <w:tabs>
          <w:tab w:val="center" w:pos="4320"/>
          <w:tab w:val="left" w:pos="6128"/>
        </w:tabs>
        <w:rPr>
          <w:bCs/>
        </w:rPr>
      </w:pPr>
      <w:r>
        <w:rPr>
          <w:bCs/>
        </w:rPr>
        <w:t>Holds training sessions, if needed, for volunteers in specific positions</w:t>
      </w:r>
    </w:p>
    <w:p w14:paraId="4111FCB2" w14:textId="77777777" w:rsidR="00935DC0" w:rsidRPr="00DA43A0" w:rsidRDefault="00935DC0" w:rsidP="00DA43A0">
      <w:pPr>
        <w:tabs>
          <w:tab w:val="center" w:pos="4320"/>
          <w:tab w:val="left" w:pos="6128"/>
        </w:tabs>
        <w:ind w:left="1080"/>
        <w:rPr>
          <w:bCs/>
        </w:rPr>
      </w:pPr>
    </w:p>
    <w:p w14:paraId="1FE3CC88" w14:textId="4462739B" w:rsidR="00D11993" w:rsidRPr="00DA43A0" w:rsidRDefault="00D11993" w:rsidP="00010A17">
      <w:pPr>
        <w:pStyle w:val="ListParagraph"/>
        <w:numPr>
          <w:ilvl w:val="0"/>
          <w:numId w:val="13"/>
        </w:numPr>
        <w:tabs>
          <w:tab w:val="center" w:pos="4320"/>
          <w:tab w:val="left" w:pos="6128"/>
        </w:tabs>
        <w:rPr>
          <w:bCs/>
          <w:i/>
          <w:iCs/>
        </w:rPr>
      </w:pPr>
      <w:r w:rsidRPr="00010A17">
        <w:rPr>
          <w:b/>
        </w:rPr>
        <w:t>Website</w:t>
      </w:r>
      <w:r w:rsidR="00DA43A0">
        <w:rPr>
          <w:b/>
        </w:rPr>
        <w:t xml:space="preserve"> Coordinator</w:t>
      </w:r>
      <w:r w:rsidRPr="00010A17">
        <w:rPr>
          <w:bCs/>
        </w:rPr>
        <w:t xml:space="preserve">: </w:t>
      </w:r>
      <w:r w:rsidRPr="00DA43A0">
        <w:rPr>
          <w:bCs/>
          <w:i/>
          <w:iCs/>
        </w:rPr>
        <w:t xml:space="preserve">This can be the Guild’s Website Coordinator </w:t>
      </w:r>
      <w:r w:rsidR="00F97BDF">
        <w:rPr>
          <w:bCs/>
          <w:i/>
          <w:iCs/>
        </w:rPr>
        <w:t xml:space="preserve">or </w:t>
      </w:r>
      <w:r w:rsidRPr="00DA43A0">
        <w:rPr>
          <w:bCs/>
          <w:i/>
          <w:iCs/>
        </w:rPr>
        <w:t xml:space="preserve">someone else who has </w:t>
      </w:r>
      <w:r w:rsidR="00DA43A0" w:rsidRPr="00DA43A0">
        <w:rPr>
          <w:bCs/>
          <w:i/>
          <w:iCs/>
        </w:rPr>
        <w:t xml:space="preserve">the needed skills. </w:t>
      </w:r>
      <w:r w:rsidR="001D67BD" w:rsidRPr="00DA43A0">
        <w:rPr>
          <w:bCs/>
          <w:i/>
          <w:iCs/>
        </w:rPr>
        <w:t>Contact the web host for a login for a new person if necessary.</w:t>
      </w:r>
    </w:p>
    <w:p w14:paraId="2F3DD9D7" w14:textId="6DCB866A" w:rsidR="00DA43A0" w:rsidRDefault="00DA43A0" w:rsidP="00DA43A0">
      <w:pPr>
        <w:pStyle w:val="ListParagraph"/>
        <w:numPr>
          <w:ilvl w:val="1"/>
          <w:numId w:val="13"/>
        </w:numPr>
        <w:tabs>
          <w:tab w:val="center" w:pos="4320"/>
          <w:tab w:val="left" w:pos="6128"/>
        </w:tabs>
        <w:rPr>
          <w:bCs/>
        </w:rPr>
      </w:pPr>
      <w:r>
        <w:rPr>
          <w:bCs/>
        </w:rPr>
        <w:t>Includes the show’s dates and any deadlines in the calendar</w:t>
      </w:r>
    </w:p>
    <w:p w14:paraId="39329F0B" w14:textId="3640E0FA" w:rsidR="00DA43A0" w:rsidRDefault="00DA43A0" w:rsidP="00DA43A0">
      <w:pPr>
        <w:pStyle w:val="ListParagraph"/>
        <w:numPr>
          <w:ilvl w:val="1"/>
          <w:numId w:val="13"/>
        </w:numPr>
        <w:tabs>
          <w:tab w:val="center" w:pos="4320"/>
          <w:tab w:val="left" w:pos="6128"/>
        </w:tabs>
        <w:rPr>
          <w:bCs/>
        </w:rPr>
      </w:pPr>
      <w:r>
        <w:rPr>
          <w:bCs/>
        </w:rPr>
        <w:t>Sets up a primary and subordinate pages for the show, using the graphics, colors, etc. from the Graphics coordinator</w:t>
      </w:r>
    </w:p>
    <w:p w14:paraId="5C01CAD6" w14:textId="6D0CCF37" w:rsidR="00DA43A0" w:rsidRDefault="00DA43A0" w:rsidP="00DA43A0">
      <w:pPr>
        <w:pStyle w:val="ListParagraph"/>
        <w:numPr>
          <w:ilvl w:val="1"/>
          <w:numId w:val="13"/>
        </w:numPr>
        <w:tabs>
          <w:tab w:val="center" w:pos="4320"/>
          <w:tab w:val="left" w:pos="6128"/>
        </w:tabs>
        <w:rPr>
          <w:bCs/>
        </w:rPr>
      </w:pPr>
      <w:r>
        <w:rPr>
          <w:bCs/>
        </w:rPr>
        <w:t>Works with the web host on online ticket sales</w:t>
      </w:r>
      <w:r w:rsidR="00265D04">
        <w:rPr>
          <w:bCs/>
        </w:rPr>
        <w:t xml:space="preserve"> (if done)</w:t>
      </w:r>
      <w:r>
        <w:rPr>
          <w:bCs/>
        </w:rPr>
        <w:t>, changes to the entry form, etc.</w:t>
      </w:r>
    </w:p>
    <w:p w14:paraId="1008F81D" w14:textId="5B9C96DC" w:rsidR="00935DC0" w:rsidRDefault="00935DC0" w:rsidP="00DA43A0">
      <w:pPr>
        <w:pStyle w:val="ListParagraph"/>
        <w:numPr>
          <w:ilvl w:val="1"/>
          <w:numId w:val="13"/>
        </w:numPr>
        <w:tabs>
          <w:tab w:val="center" w:pos="4320"/>
          <w:tab w:val="left" w:pos="6128"/>
        </w:tabs>
        <w:rPr>
          <w:bCs/>
        </w:rPr>
      </w:pPr>
      <w:r>
        <w:rPr>
          <w:bCs/>
        </w:rPr>
        <w:t>Posts the sponsor and vendor agreement forms for download</w:t>
      </w:r>
    </w:p>
    <w:p w14:paraId="5D2A0DC5" w14:textId="508963A1" w:rsidR="00DA43A0" w:rsidRDefault="00DA43A0" w:rsidP="00DA43A0">
      <w:pPr>
        <w:pStyle w:val="ListParagraph"/>
        <w:numPr>
          <w:ilvl w:val="1"/>
          <w:numId w:val="13"/>
        </w:numPr>
        <w:tabs>
          <w:tab w:val="center" w:pos="4320"/>
          <w:tab w:val="left" w:pos="6128"/>
        </w:tabs>
        <w:rPr>
          <w:bCs/>
        </w:rPr>
      </w:pPr>
      <w:r>
        <w:rPr>
          <w:bCs/>
        </w:rPr>
        <w:t>Posts sponsor and vendor graphics with their preferred links</w:t>
      </w:r>
    </w:p>
    <w:p w14:paraId="330282A8" w14:textId="76BE3745" w:rsidR="00DA43A0" w:rsidRPr="00010A17" w:rsidRDefault="00DA43A0" w:rsidP="00DA43A0">
      <w:pPr>
        <w:pStyle w:val="ListParagraph"/>
        <w:numPr>
          <w:ilvl w:val="1"/>
          <w:numId w:val="13"/>
        </w:numPr>
        <w:tabs>
          <w:tab w:val="center" w:pos="4320"/>
          <w:tab w:val="left" w:pos="6128"/>
        </w:tabs>
        <w:rPr>
          <w:bCs/>
        </w:rPr>
      </w:pPr>
      <w:r>
        <w:rPr>
          <w:bCs/>
        </w:rPr>
        <w:t>Downloads spreadsheets and emails them to show committee members as requested</w:t>
      </w:r>
    </w:p>
    <w:p w14:paraId="6AB245EB" w14:textId="0B1771A9" w:rsidR="00D70649" w:rsidRDefault="00D70649">
      <w:pPr>
        <w:overflowPunct/>
        <w:autoSpaceDE/>
        <w:autoSpaceDN/>
        <w:adjustRightInd/>
        <w:textAlignment w:val="auto"/>
        <w:rPr>
          <w:bCs/>
          <w:sz w:val="28"/>
          <w:szCs w:val="28"/>
        </w:rPr>
      </w:pPr>
      <w:r>
        <w:rPr>
          <w:bCs/>
          <w:sz w:val="28"/>
          <w:szCs w:val="28"/>
        </w:rPr>
        <w:br w:type="page"/>
      </w:r>
    </w:p>
    <w:p w14:paraId="15BFA14C" w14:textId="6EA87ACC" w:rsidR="0001394E" w:rsidRPr="00CE2140" w:rsidRDefault="00DA46CC" w:rsidP="00CE2140">
      <w:pPr>
        <w:pStyle w:val="Heading1"/>
      </w:pPr>
      <w:bookmarkStart w:id="18" w:name="_Toc181870317"/>
      <w:r w:rsidRPr="00CE2140">
        <w:lastRenderedPageBreak/>
        <w:t>Contacts</w:t>
      </w:r>
      <w:bookmarkEnd w:id="18"/>
    </w:p>
    <w:p w14:paraId="37C563E5" w14:textId="077D9244" w:rsidR="0001394E" w:rsidRPr="004114DB" w:rsidRDefault="004114DB">
      <w:pPr>
        <w:overflowPunct/>
        <w:autoSpaceDE/>
        <w:autoSpaceDN/>
        <w:adjustRightInd/>
        <w:textAlignment w:val="auto"/>
        <w:rPr>
          <w:i/>
          <w:iCs/>
          <w:color w:val="FF0000"/>
        </w:rPr>
      </w:pPr>
      <w:r w:rsidRPr="004114DB">
        <w:rPr>
          <w:i/>
          <w:iCs/>
          <w:color w:val="FF0000"/>
        </w:rPr>
        <w:t xml:space="preserve">NOTE: This page should be left blank in the computer file and used only in the physical notebook to avoid </w:t>
      </w:r>
      <w:r>
        <w:rPr>
          <w:i/>
          <w:iCs/>
          <w:color w:val="FF0000"/>
        </w:rPr>
        <w:t xml:space="preserve">online </w:t>
      </w:r>
      <w:r w:rsidRPr="004114DB">
        <w:rPr>
          <w:i/>
          <w:iCs/>
          <w:color w:val="FF0000"/>
        </w:rPr>
        <w:t>exposure of contact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5"/>
        <w:gridCol w:w="7825"/>
      </w:tblGrid>
      <w:tr w:rsidR="0001394E" w:rsidRPr="0001394E" w14:paraId="1E419742" w14:textId="3E7D367F" w:rsidTr="00620C8B">
        <w:tc>
          <w:tcPr>
            <w:tcW w:w="1525" w:type="dxa"/>
          </w:tcPr>
          <w:p w14:paraId="3CB8F2A6" w14:textId="2644B69A" w:rsidR="0001394E" w:rsidRPr="0001394E" w:rsidRDefault="0001394E" w:rsidP="00620C8B">
            <w:pPr>
              <w:overflowPunct/>
              <w:autoSpaceDE/>
              <w:autoSpaceDN/>
              <w:adjustRightInd/>
              <w:jc w:val="right"/>
              <w:textAlignment w:val="auto"/>
            </w:pPr>
          </w:p>
        </w:tc>
        <w:tc>
          <w:tcPr>
            <w:tcW w:w="7825" w:type="dxa"/>
          </w:tcPr>
          <w:p w14:paraId="64A07B67" w14:textId="76BF01FB" w:rsidR="0001394E" w:rsidRPr="00620C8B" w:rsidRDefault="00620C8B" w:rsidP="00620C8B">
            <w:pPr>
              <w:overflowPunct/>
              <w:autoSpaceDE/>
              <w:autoSpaceDN/>
              <w:adjustRightInd/>
              <w:jc w:val="center"/>
              <w:textAlignment w:val="auto"/>
              <w:rPr>
                <w:b/>
                <w:bCs/>
              </w:rPr>
            </w:pPr>
            <w:r w:rsidRPr="00620C8B">
              <w:rPr>
                <w:b/>
                <w:bCs/>
              </w:rPr>
              <w:t>At the Hosting Organization</w:t>
            </w:r>
          </w:p>
        </w:tc>
      </w:tr>
      <w:tr w:rsidR="0001394E" w:rsidRPr="0001394E" w14:paraId="15A61C93" w14:textId="77777777" w:rsidTr="00620C8B">
        <w:tc>
          <w:tcPr>
            <w:tcW w:w="1525" w:type="dxa"/>
          </w:tcPr>
          <w:p w14:paraId="018AB8C2" w14:textId="77777777" w:rsidR="0001394E" w:rsidRPr="0001394E" w:rsidRDefault="0001394E" w:rsidP="00E26B90">
            <w:pPr>
              <w:overflowPunct/>
              <w:autoSpaceDE/>
              <w:autoSpaceDN/>
              <w:adjustRightInd/>
              <w:textAlignment w:val="auto"/>
            </w:pPr>
          </w:p>
        </w:tc>
        <w:tc>
          <w:tcPr>
            <w:tcW w:w="7825" w:type="dxa"/>
          </w:tcPr>
          <w:p w14:paraId="41DEA67F" w14:textId="77777777" w:rsidR="0001394E" w:rsidRPr="0001394E" w:rsidRDefault="0001394E" w:rsidP="00E26B90">
            <w:pPr>
              <w:overflowPunct/>
              <w:autoSpaceDE/>
              <w:autoSpaceDN/>
              <w:adjustRightInd/>
              <w:textAlignment w:val="auto"/>
            </w:pPr>
          </w:p>
        </w:tc>
      </w:tr>
      <w:tr w:rsidR="0001394E" w:rsidRPr="0001394E" w14:paraId="2E05E71A" w14:textId="77777777" w:rsidTr="00620C8B">
        <w:tc>
          <w:tcPr>
            <w:tcW w:w="1525" w:type="dxa"/>
          </w:tcPr>
          <w:p w14:paraId="3C492CE6" w14:textId="00933D7D" w:rsidR="0001394E" w:rsidRPr="0001394E" w:rsidRDefault="00620C8B" w:rsidP="00620C8B">
            <w:pPr>
              <w:overflowPunct/>
              <w:autoSpaceDE/>
              <w:autoSpaceDN/>
              <w:adjustRightInd/>
              <w:jc w:val="right"/>
              <w:textAlignment w:val="auto"/>
            </w:pPr>
            <w:r>
              <w:t>Name</w:t>
            </w:r>
          </w:p>
        </w:tc>
        <w:tc>
          <w:tcPr>
            <w:tcW w:w="7825" w:type="dxa"/>
          </w:tcPr>
          <w:p w14:paraId="5E4C3E7B" w14:textId="77777777" w:rsidR="0001394E" w:rsidRPr="0001394E" w:rsidRDefault="0001394E" w:rsidP="00E26B90">
            <w:pPr>
              <w:overflowPunct/>
              <w:autoSpaceDE/>
              <w:autoSpaceDN/>
              <w:adjustRightInd/>
              <w:textAlignment w:val="auto"/>
            </w:pPr>
          </w:p>
        </w:tc>
      </w:tr>
      <w:tr w:rsidR="00620C8B" w:rsidRPr="0001394E" w14:paraId="323682DF" w14:textId="77777777" w:rsidTr="00620C8B">
        <w:tc>
          <w:tcPr>
            <w:tcW w:w="1525" w:type="dxa"/>
          </w:tcPr>
          <w:p w14:paraId="094FB7FD" w14:textId="039CB5A1" w:rsidR="00620C8B" w:rsidRDefault="00620C8B" w:rsidP="00620C8B">
            <w:pPr>
              <w:overflowPunct/>
              <w:autoSpaceDE/>
              <w:autoSpaceDN/>
              <w:adjustRightInd/>
              <w:jc w:val="right"/>
              <w:textAlignment w:val="auto"/>
            </w:pPr>
            <w:r>
              <w:t>Title</w:t>
            </w:r>
          </w:p>
        </w:tc>
        <w:tc>
          <w:tcPr>
            <w:tcW w:w="7825" w:type="dxa"/>
          </w:tcPr>
          <w:p w14:paraId="52521683" w14:textId="77777777" w:rsidR="00620C8B" w:rsidRPr="0001394E" w:rsidRDefault="00620C8B" w:rsidP="00E26B90">
            <w:pPr>
              <w:overflowPunct/>
              <w:autoSpaceDE/>
              <w:autoSpaceDN/>
              <w:adjustRightInd/>
              <w:textAlignment w:val="auto"/>
            </w:pPr>
          </w:p>
        </w:tc>
      </w:tr>
      <w:tr w:rsidR="00620C8B" w:rsidRPr="0001394E" w14:paraId="3D55045F" w14:textId="77777777" w:rsidTr="00620C8B">
        <w:tc>
          <w:tcPr>
            <w:tcW w:w="1525" w:type="dxa"/>
          </w:tcPr>
          <w:p w14:paraId="70477256" w14:textId="42068B25" w:rsidR="00620C8B" w:rsidRDefault="00620C8B" w:rsidP="00620C8B">
            <w:pPr>
              <w:overflowPunct/>
              <w:autoSpaceDE/>
              <w:autoSpaceDN/>
              <w:adjustRightInd/>
              <w:jc w:val="right"/>
              <w:textAlignment w:val="auto"/>
            </w:pPr>
            <w:r>
              <w:t>Phone</w:t>
            </w:r>
          </w:p>
        </w:tc>
        <w:tc>
          <w:tcPr>
            <w:tcW w:w="7825" w:type="dxa"/>
          </w:tcPr>
          <w:p w14:paraId="7FFA3876" w14:textId="77777777" w:rsidR="00620C8B" w:rsidRPr="0001394E" w:rsidRDefault="00620C8B" w:rsidP="00E26B90">
            <w:pPr>
              <w:overflowPunct/>
              <w:autoSpaceDE/>
              <w:autoSpaceDN/>
              <w:adjustRightInd/>
              <w:textAlignment w:val="auto"/>
            </w:pPr>
          </w:p>
        </w:tc>
      </w:tr>
      <w:tr w:rsidR="00620C8B" w:rsidRPr="0001394E" w14:paraId="19BD918C" w14:textId="77777777" w:rsidTr="00620C8B">
        <w:tc>
          <w:tcPr>
            <w:tcW w:w="1525" w:type="dxa"/>
          </w:tcPr>
          <w:p w14:paraId="019593F2" w14:textId="318533CD" w:rsidR="00620C8B" w:rsidRDefault="00620C8B" w:rsidP="00620C8B">
            <w:pPr>
              <w:overflowPunct/>
              <w:autoSpaceDE/>
              <w:autoSpaceDN/>
              <w:adjustRightInd/>
              <w:jc w:val="right"/>
              <w:textAlignment w:val="auto"/>
            </w:pPr>
            <w:r>
              <w:t>Email</w:t>
            </w:r>
          </w:p>
        </w:tc>
        <w:tc>
          <w:tcPr>
            <w:tcW w:w="7825" w:type="dxa"/>
          </w:tcPr>
          <w:p w14:paraId="62595FD0" w14:textId="77777777" w:rsidR="00620C8B" w:rsidRPr="0001394E" w:rsidRDefault="00620C8B" w:rsidP="00E26B90">
            <w:pPr>
              <w:overflowPunct/>
              <w:autoSpaceDE/>
              <w:autoSpaceDN/>
              <w:adjustRightInd/>
              <w:textAlignment w:val="auto"/>
            </w:pPr>
          </w:p>
        </w:tc>
      </w:tr>
      <w:tr w:rsidR="00620C8B" w:rsidRPr="0001394E" w14:paraId="4084B649" w14:textId="77777777" w:rsidTr="00620C8B">
        <w:tc>
          <w:tcPr>
            <w:tcW w:w="1525" w:type="dxa"/>
          </w:tcPr>
          <w:p w14:paraId="2335FD07" w14:textId="6C4AAA1F" w:rsidR="00620C8B" w:rsidRDefault="00620C8B" w:rsidP="00620C8B">
            <w:pPr>
              <w:overflowPunct/>
              <w:autoSpaceDE/>
              <w:autoSpaceDN/>
              <w:adjustRightInd/>
              <w:jc w:val="right"/>
              <w:textAlignment w:val="auto"/>
            </w:pPr>
            <w:r>
              <w:t>Notes</w:t>
            </w:r>
          </w:p>
        </w:tc>
        <w:tc>
          <w:tcPr>
            <w:tcW w:w="7825" w:type="dxa"/>
          </w:tcPr>
          <w:p w14:paraId="6938BBAC" w14:textId="77777777" w:rsidR="00620C8B" w:rsidRPr="0001394E" w:rsidRDefault="00620C8B" w:rsidP="00E26B90">
            <w:pPr>
              <w:overflowPunct/>
              <w:autoSpaceDE/>
              <w:autoSpaceDN/>
              <w:adjustRightInd/>
              <w:textAlignment w:val="auto"/>
            </w:pPr>
          </w:p>
        </w:tc>
      </w:tr>
      <w:tr w:rsidR="00620C8B" w:rsidRPr="0001394E" w14:paraId="6128C9A8" w14:textId="77777777" w:rsidTr="00620C8B">
        <w:tc>
          <w:tcPr>
            <w:tcW w:w="1525" w:type="dxa"/>
          </w:tcPr>
          <w:p w14:paraId="3E51F193" w14:textId="77777777" w:rsidR="00620C8B" w:rsidRDefault="00620C8B" w:rsidP="00620C8B">
            <w:pPr>
              <w:overflowPunct/>
              <w:autoSpaceDE/>
              <w:autoSpaceDN/>
              <w:adjustRightInd/>
              <w:jc w:val="right"/>
              <w:textAlignment w:val="auto"/>
            </w:pPr>
          </w:p>
        </w:tc>
        <w:tc>
          <w:tcPr>
            <w:tcW w:w="7825" w:type="dxa"/>
          </w:tcPr>
          <w:p w14:paraId="68AD732F" w14:textId="77777777" w:rsidR="00620C8B" w:rsidRPr="0001394E" w:rsidRDefault="00620C8B" w:rsidP="00E26B90">
            <w:pPr>
              <w:overflowPunct/>
              <w:autoSpaceDE/>
              <w:autoSpaceDN/>
              <w:adjustRightInd/>
              <w:textAlignment w:val="auto"/>
            </w:pPr>
          </w:p>
        </w:tc>
      </w:tr>
      <w:tr w:rsidR="00620C8B" w:rsidRPr="0001394E" w14:paraId="1D9EB97B" w14:textId="77777777" w:rsidTr="00620C8B">
        <w:tc>
          <w:tcPr>
            <w:tcW w:w="1525" w:type="dxa"/>
          </w:tcPr>
          <w:p w14:paraId="7842D59F" w14:textId="77777777" w:rsidR="00620C8B" w:rsidRDefault="00620C8B" w:rsidP="00620C8B">
            <w:pPr>
              <w:overflowPunct/>
              <w:autoSpaceDE/>
              <w:autoSpaceDN/>
              <w:adjustRightInd/>
              <w:jc w:val="right"/>
              <w:textAlignment w:val="auto"/>
            </w:pPr>
          </w:p>
        </w:tc>
        <w:tc>
          <w:tcPr>
            <w:tcW w:w="7825" w:type="dxa"/>
          </w:tcPr>
          <w:p w14:paraId="370A34F7" w14:textId="77777777" w:rsidR="00620C8B" w:rsidRPr="0001394E" w:rsidRDefault="00620C8B" w:rsidP="00E26B90">
            <w:pPr>
              <w:overflowPunct/>
              <w:autoSpaceDE/>
              <w:autoSpaceDN/>
              <w:adjustRightInd/>
              <w:textAlignment w:val="auto"/>
            </w:pPr>
          </w:p>
        </w:tc>
      </w:tr>
      <w:tr w:rsidR="00620C8B" w:rsidRPr="0001394E" w14:paraId="44AD8058" w14:textId="77777777" w:rsidTr="00620C8B">
        <w:tc>
          <w:tcPr>
            <w:tcW w:w="1525" w:type="dxa"/>
          </w:tcPr>
          <w:p w14:paraId="432D7CF9" w14:textId="77777777" w:rsidR="00620C8B" w:rsidRDefault="00620C8B" w:rsidP="00620C8B">
            <w:pPr>
              <w:overflowPunct/>
              <w:autoSpaceDE/>
              <w:autoSpaceDN/>
              <w:adjustRightInd/>
              <w:jc w:val="right"/>
              <w:textAlignment w:val="auto"/>
            </w:pPr>
          </w:p>
        </w:tc>
        <w:tc>
          <w:tcPr>
            <w:tcW w:w="7825" w:type="dxa"/>
          </w:tcPr>
          <w:p w14:paraId="43202EBA" w14:textId="77777777" w:rsidR="00620C8B" w:rsidRPr="0001394E" w:rsidRDefault="00620C8B" w:rsidP="00E26B90">
            <w:pPr>
              <w:overflowPunct/>
              <w:autoSpaceDE/>
              <w:autoSpaceDN/>
              <w:adjustRightInd/>
              <w:textAlignment w:val="auto"/>
            </w:pPr>
          </w:p>
        </w:tc>
      </w:tr>
      <w:tr w:rsidR="00620C8B" w:rsidRPr="0001394E" w14:paraId="497DC7D1" w14:textId="77777777" w:rsidTr="00620C8B">
        <w:tc>
          <w:tcPr>
            <w:tcW w:w="1525" w:type="dxa"/>
          </w:tcPr>
          <w:p w14:paraId="74CD2E56" w14:textId="12FE4FA2" w:rsidR="00620C8B" w:rsidRDefault="00620C8B" w:rsidP="00620C8B">
            <w:pPr>
              <w:overflowPunct/>
              <w:autoSpaceDE/>
              <w:autoSpaceDN/>
              <w:adjustRightInd/>
              <w:jc w:val="right"/>
              <w:textAlignment w:val="auto"/>
            </w:pPr>
            <w:r>
              <w:t>Name</w:t>
            </w:r>
          </w:p>
        </w:tc>
        <w:tc>
          <w:tcPr>
            <w:tcW w:w="7825" w:type="dxa"/>
          </w:tcPr>
          <w:p w14:paraId="7E778031" w14:textId="77777777" w:rsidR="00620C8B" w:rsidRPr="0001394E" w:rsidRDefault="00620C8B" w:rsidP="00620C8B">
            <w:pPr>
              <w:overflowPunct/>
              <w:autoSpaceDE/>
              <w:autoSpaceDN/>
              <w:adjustRightInd/>
              <w:textAlignment w:val="auto"/>
            </w:pPr>
          </w:p>
        </w:tc>
      </w:tr>
      <w:tr w:rsidR="00620C8B" w:rsidRPr="0001394E" w14:paraId="5118F9DD" w14:textId="77777777" w:rsidTr="00620C8B">
        <w:tc>
          <w:tcPr>
            <w:tcW w:w="1525" w:type="dxa"/>
          </w:tcPr>
          <w:p w14:paraId="79678C0B" w14:textId="7094276D" w:rsidR="00620C8B" w:rsidRDefault="00620C8B" w:rsidP="00620C8B">
            <w:pPr>
              <w:overflowPunct/>
              <w:autoSpaceDE/>
              <w:autoSpaceDN/>
              <w:adjustRightInd/>
              <w:jc w:val="right"/>
              <w:textAlignment w:val="auto"/>
            </w:pPr>
            <w:r>
              <w:t>Title</w:t>
            </w:r>
          </w:p>
        </w:tc>
        <w:tc>
          <w:tcPr>
            <w:tcW w:w="7825" w:type="dxa"/>
          </w:tcPr>
          <w:p w14:paraId="14746A26" w14:textId="77777777" w:rsidR="00620C8B" w:rsidRPr="0001394E" w:rsidRDefault="00620C8B" w:rsidP="00620C8B">
            <w:pPr>
              <w:overflowPunct/>
              <w:autoSpaceDE/>
              <w:autoSpaceDN/>
              <w:adjustRightInd/>
              <w:textAlignment w:val="auto"/>
            </w:pPr>
          </w:p>
        </w:tc>
      </w:tr>
      <w:tr w:rsidR="00620C8B" w:rsidRPr="0001394E" w14:paraId="129FB24C" w14:textId="77777777" w:rsidTr="00620C8B">
        <w:tc>
          <w:tcPr>
            <w:tcW w:w="1525" w:type="dxa"/>
          </w:tcPr>
          <w:p w14:paraId="463666C1" w14:textId="2EC53C99" w:rsidR="00620C8B" w:rsidRDefault="00620C8B" w:rsidP="00620C8B">
            <w:pPr>
              <w:overflowPunct/>
              <w:autoSpaceDE/>
              <w:autoSpaceDN/>
              <w:adjustRightInd/>
              <w:jc w:val="right"/>
              <w:textAlignment w:val="auto"/>
            </w:pPr>
            <w:r>
              <w:t>Phone</w:t>
            </w:r>
          </w:p>
        </w:tc>
        <w:tc>
          <w:tcPr>
            <w:tcW w:w="7825" w:type="dxa"/>
          </w:tcPr>
          <w:p w14:paraId="3010E14A" w14:textId="77777777" w:rsidR="00620C8B" w:rsidRPr="0001394E" w:rsidRDefault="00620C8B" w:rsidP="00620C8B">
            <w:pPr>
              <w:overflowPunct/>
              <w:autoSpaceDE/>
              <w:autoSpaceDN/>
              <w:adjustRightInd/>
              <w:textAlignment w:val="auto"/>
            </w:pPr>
          </w:p>
        </w:tc>
      </w:tr>
      <w:tr w:rsidR="00620C8B" w:rsidRPr="0001394E" w14:paraId="1DCB0D9D" w14:textId="77777777" w:rsidTr="00620C8B">
        <w:tc>
          <w:tcPr>
            <w:tcW w:w="1525" w:type="dxa"/>
          </w:tcPr>
          <w:p w14:paraId="3F637523" w14:textId="101A9D64" w:rsidR="00620C8B" w:rsidRDefault="00620C8B" w:rsidP="00620C8B">
            <w:pPr>
              <w:overflowPunct/>
              <w:autoSpaceDE/>
              <w:autoSpaceDN/>
              <w:adjustRightInd/>
              <w:jc w:val="right"/>
              <w:textAlignment w:val="auto"/>
            </w:pPr>
            <w:r>
              <w:t>Email</w:t>
            </w:r>
          </w:p>
        </w:tc>
        <w:tc>
          <w:tcPr>
            <w:tcW w:w="7825" w:type="dxa"/>
          </w:tcPr>
          <w:p w14:paraId="659199ED" w14:textId="77777777" w:rsidR="00620C8B" w:rsidRPr="0001394E" w:rsidRDefault="00620C8B" w:rsidP="00620C8B">
            <w:pPr>
              <w:overflowPunct/>
              <w:autoSpaceDE/>
              <w:autoSpaceDN/>
              <w:adjustRightInd/>
              <w:textAlignment w:val="auto"/>
            </w:pPr>
          </w:p>
        </w:tc>
      </w:tr>
      <w:tr w:rsidR="00620C8B" w:rsidRPr="0001394E" w14:paraId="0ADF027A" w14:textId="77777777" w:rsidTr="00620C8B">
        <w:tc>
          <w:tcPr>
            <w:tcW w:w="1525" w:type="dxa"/>
          </w:tcPr>
          <w:p w14:paraId="11D604D3" w14:textId="35225BA4" w:rsidR="00620C8B" w:rsidRDefault="00620C8B" w:rsidP="00620C8B">
            <w:pPr>
              <w:overflowPunct/>
              <w:autoSpaceDE/>
              <w:autoSpaceDN/>
              <w:adjustRightInd/>
              <w:jc w:val="right"/>
              <w:textAlignment w:val="auto"/>
            </w:pPr>
            <w:r>
              <w:t>Notes</w:t>
            </w:r>
          </w:p>
        </w:tc>
        <w:tc>
          <w:tcPr>
            <w:tcW w:w="7825" w:type="dxa"/>
          </w:tcPr>
          <w:p w14:paraId="5A83BC63" w14:textId="77777777" w:rsidR="00620C8B" w:rsidRPr="0001394E" w:rsidRDefault="00620C8B" w:rsidP="00620C8B">
            <w:pPr>
              <w:overflowPunct/>
              <w:autoSpaceDE/>
              <w:autoSpaceDN/>
              <w:adjustRightInd/>
              <w:textAlignment w:val="auto"/>
            </w:pPr>
          </w:p>
        </w:tc>
      </w:tr>
      <w:tr w:rsidR="00620C8B" w:rsidRPr="0001394E" w14:paraId="1992F8AC" w14:textId="77777777" w:rsidTr="00620C8B">
        <w:tc>
          <w:tcPr>
            <w:tcW w:w="1525" w:type="dxa"/>
          </w:tcPr>
          <w:p w14:paraId="286EB400" w14:textId="77777777" w:rsidR="00620C8B" w:rsidRDefault="00620C8B" w:rsidP="00620C8B">
            <w:pPr>
              <w:overflowPunct/>
              <w:autoSpaceDE/>
              <w:autoSpaceDN/>
              <w:adjustRightInd/>
              <w:jc w:val="right"/>
              <w:textAlignment w:val="auto"/>
            </w:pPr>
          </w:p>
        </w:tc>
        <w:tc>
          <w:tcPr>
            <w:tcW w:w="7825" w:type="dxa"/>
          </w:tcPr>
          <w:p w14:paraId="39FC27E3" w14:textId="77777777" w:rsidR="00620C8B" w:rsidRPr="0001394E" w:rsidRDefault="00620C8B" w:rsidP="00620C8B">
            <w:pPr>
              <w:overflowPunct/>
              <w:autoSpaceDE/>
              <w:autoSpaceDN/>
              <w:adjustRightInd/>
              <w:textAlignment w:val="auto"/>
            </w:pPr>
          </w:p>
        </w:tc>
      </w:tr>
      <w:tr w:rsidR="00620C8B" w:rsidRPr="0001394E" w14:paraId="4C3C502D" w14:textId="77777777" w:rsidTr="00620C8B">
        <w:tc>
          <w:tcPr>
            <w:tcW w:w="1525" w:type="dxa"/>
          </w:tcPr>
          <w:p w14:paraId="57A09313" w14:textId="77777777" w:rsidR="00620C8B" w:rsidRDefault="00620C8B" w:rsidP="00620C8B">
            <w:pPr>
              <w:overflowPunct/>
              <w:autoSpaceDE/>
              <w:autoSpaceDN/>
              <w:adjustRightInd/>
              <w:jc w:val="right"/>
              <w:textAlignment w:val="auto"/>
            </w:pPr>
          </w:p>
        </w:tc>
        <w:tc>
          <w:tcPr>
            <w:tcW w:w="7825" w:type="dxa"/>
          </w:tcPr>
          <w:p w14:paraId="463722BC" w14:textId="77777777" w:rsidR="00620C8B" w:rsidRPr="0001394E" w:rsidRDefault="00620C8B" w:rsidP="00620C8B">
            <w:pPr>
              <w:overflowPunct/>
              <w:autoSpaceDE/>
              <w:autoSpaceDN/>
              <w:adjustRightInd/>
              <w:textAlignment w:val="auto"/>
            </w:pPr>
          </w:p>
        </w:tc>
      </w:tr>
      <w:tr w:rsidR="00620C8B" w:rsidRPr="0001394E" w14:paraId="20D0B919" w14:textId="77777777" w:rsidTr="00620C8B">
        <w:tc>
          <w:tcPr>
            <w:tcW w:w="1525" w:type="dxa"/>
          </w:tcPr>
          <w:p w14:paraId="40DCABEF" w14:textId="77777777" w:rsidR="00620C8B" w:rsidRDefault="00620C8B" w:rsidP="00620C8B">
            <w:pPr>
              <w:overflowPunct/>
              <w:autoSpaceDE/>
              <w:autoSpaceDN/>
              <w:adjustRightInd/>
              <w:jc w:val="right"/>
              <w:textAlignment w:val="auto"/>
            </w:pPr>
          </w:p>
        </w:tc>
        <w:tc>
          <w:tcPr>
            <w:tcW w:w="7825" w:type="dxa"/>
          </w:tcPr>
          <w:p w14:paraId="6CBCC4A4" w14:textId="77777777" w:rsidR="00620C8B" w:rsidRPr="0001394E" w:rsidRDefault="00620C8B" w:rsidP="00620C8B">
            <w:pPr>
              <w:overflowPunct/>
              <w:autoSpaceDE/>
              <w:autoSpaceDN/>
              <w:adjustRightInd/>
              <w:textAlignment w:val="auto"/>
            </w:pPr>
          </w:p>
        </w:tc>
      </w:tr>
      <w:tr w:rsidR="00620C8B" w:rsidRPr="0001394E" w14:paraId="2C6DCD1C" w14:textId="77777777" w:rsidTr="00620C8B">
        <w:tc>
          <w:tcPr>
            <w:tcW w:w="1525" w:type="dxa"/>
          </w:tcPr>
          <w:p w14:paraId="365AA3B8" w14:textId="6CB901BF" w:rsidR="00620C8B" w:rsidRDefault="00620C8B" w:rsidP="00620C8B">
            <w:pPr>
              <w:overflowPunct/>
              <w:autoSpaceDE/>
              <w:autoSpaceDN/>
              <w:adjustRightInd/>
              <w:jc w:val="right"/>
              <w:textAlignment w:val="auto"/>
            </w:pPr>
            <w:r>
              <w:t>Name</w:t>
            </w:r>
          </w:p>
        </w:tc>
        <w:tc>
          <w:tcPr>
            <w:tcW w:w="7825" w:type="dxa"/>
          </w:tcPr>
          <w:p w14:paraId="4E479D63" w14:textId="77777777" w:rsidR="00620C8B" w:rsidRPr="0001394E" w:rsidRDefault="00620C8B" w:rsidP="00620C8B">
            <w:pPr>
              <w:overflowPunct/>
              <w:autoSpaceDE/>
              <w:autoSpaceDN/>
              <w:adjustRightInd/>
              <w:textAlignment w:val="auto"/>
            </w:pPr>
          </w:p>
        </w:tc>
      </w:tr>
      <w:tr w:rsidR="00620C8B" w:rsidRPr="0001394E" w14:paraId="6445AE92" w14:textId="77777777" w:rsidTr="00620C8B">
        <w:tc>
          <w:tcPr>
            <w:tcW w:w="1525" w:type="dxa"/>
          </w:tcPr>
          <w:p w14:paraId="0B628577" w14:textId="4D20C61F" w:rsidR="00620C8B" w:rsidRDefault="00620C8B" w:rsidP="00620C8B">
            <w:pPr>
              <w:overflowPunct/>
              <w:autoSpaceDE/>
              <w:autoSpaceDN/>
              <w:adjustRightInd/>
              <w:jc w:val="right"/>
              <w:textAlignment w:val="auto"/>
            </w:pPr>
            <w:r>
              <w:t>Title</w:t>
            </w:r>
          </w:p>
        </w:tc>
        <w:tc>
          <w:tcPr>
            <w:tcW w:w="7825" w:type="dxa"/>
          </w:tcPr>
          <w:p w14:paraId="5DA6D4FC" w14:textId="77777777" w:rsidR="00620C8B" w:rsidRPr="0001394E" w:rsidRDefault="00620C8B" w:rsidP="00620C8B">
            <w:pPr>
              <w:overflowPunct/>
              <w:autoSpaceDE/>
              <w:autoSpaceDN/>
              <w:adjustRightInd/>
              <w:textAlignment w:val="auto"/>
            </w:pPr>
          </w:p>
        </w:tc>
      </w:tr>
      <w:tr w:rsidR="00620C8B" w:rsidRPr="0001394E" w14:paraId="1EAEDE39" w14:textId="77777777" w:rsidTr="00620C8B">
        <w:tc>
          <w:tcPr>
            <w:tcW w:w="1525" w:type="dxa"/>
          </w:tcPr>
          <w:p w14:paraId="60470DE0" w14:textId="7D56BFA3" w:rsidR="00620C8B" w:rsidRDefault="00620C8B" w:rsidP="00620C8B">
            <w:pPr>
              <w:overflowPunct/>
              <w:autoSpaceDE/>
              <w:autoSpaceDN/>
              <w:adjustRightInd/>
              <w:jc w:val="right"/>
              <w:textAlignment w:val="auto"/>
            </w:pPr>
            <w:r>
              <w:t>Phone</w:t>
            </w:r>
          </w:p>
        </w:tc>
        <w:tc>
          <w:tcPr>
            <w:tcW w:w="7825" w:type="dxa"/>
          </w:tcPr>
          <w:p w14:paraId="20EC275D" w14:textId="77777777" w:rsidR="00620C8B" w:rsidRPr="0001394E" w:rsidRDefault="00620C8B" w:rsidP="00620C8B">
            <w:pPr>
              <w:overflowPunct/>
              <w:autoSpaceDE/>
              <w:autoSpaceDN/>
              <w:adjustRightInd/>
              <w:textAlignment w:val="auto"/>
            </w:pPr>
          </w:p>
        </w:tc>
      </w:tr>
      <w:tr w:rsidR="00620C8B" w:rsidRPr="0001394E" w14:paraId="64735619" w14:textId="77777777" w:rsidTr="00620C8B">
        <w:tc>
          <w:tcPr>
            <w:tcW w:w="1525" w:type="dxa"/>
          </w:tcPr>
          <w:p w14:paraId="358FF677" w14:textId="7578B586" w:rsidR="00620C8B" w:rsidRDefault="00620C8B" w:rsidP="00620C8B">
            <w:pPr>
              <w:overflowPunct/>
              <w:autoSpaceDE/>
              <w:autoSpaceDN/>
              <w:adjustRightInd/>
              <w:jc w:val="right"/>
              <w:textAlignment w:val="auto"/>
            </w:pPr>
            <w:r>
              <w:t>Email</w:t>
            </w:r>
          </w:p>
        </w:tc>
        <w:tc>
          <w:tcPr>
            <w:tcW w:w="7825" w:type="dxa"/>
          </w:tcPr>
          <w:p w14:paraId="6EEF1130" w14:textId="77777777" w:rsidR="00620C8B" w:rsidRPr="0001394E" w:rsidRDefault="00620C8B" w:rsidP="00620C8B">
            <w:pPr>
              <w:overflowPunct/>
              <w:autoSpaceDE/>
              <w:autoSpaceDN/>
              <w:adjustRightInd/>
              <w:textAlignment w:val="auto"/>
            </w:pPr>
          </w:p>
        </w:tc>
      </w:tr>
      <w:tr w:rsidR="00620C8B" w:rsidRPr="0001394E" w14:paraId="15D4E795" w14:textId="77777777" w:rsidTr="00620C8B">
        <w:tc>
          <w:tcPr>
            <w:tcW w:w="1525" w:type="dxa"/>
          </w:tcPr>
          <w:p w14:paraId="37BADA12" w14:textId="3F6615A4" w:rsidR="00620C8B" w:rsidRDefault="00620C8B" w:rsidP="00620C8B">
            <w:pPr>
              <w:overflowPunct/>
              <w:autoSpaceDE/>
              <w:autoSpaceDN/>
              <w:adjustRightInd/>
              <w:jc w:val="right"/>
              <w:textAlignment w:val="auto"/>
            </w:pPr>
            <w:r>
              <w:t>Notes</w:t>
            </w:r>
          </w:p>
        </w:tc>
        <w:tc>
          <w:tcPr>
            <w:tcW w:w="7825" w:type="dxa"/>
          </w:tcPr>
          <w:p w14:paraId="164CA7FA" w14:textId="77777777" w:rsidR="00620C8B" w:rsidRPr="0001394E" w:rsidRDefault="00620C8B" w:rsidP="00620C8B">
            <w:pPr>
              <w:overflowPunct/>
              <w:autoSpaceDE/>
              <w:autoSpaceDN/>
              <w:adjustRightInd/>
              <w:textAlignment w:val="auto"/>
            </w:pPr>
          </w:p>
        </w:tc>
      </w:tr>
      <w:tr w:rsidR="00620C8B" w:rsidRPr="0001394E" w14:paraId="0C593790" w14:textId="77777777" w:rsidTr="00620C8B">
        <w:tc>
          <w:tcPr>
            <w:tcW w:w="1525" w:type="dxa"/>
          </w:tcPr>
          <w:p w14:paraId="23C4F6BA" w14:textId="77777777" w:rsidR="00620C8B" w:rsidRDefault="00620C8B" w:rsidP="00620C8B">
            <w:pPr>
              <w:overflowPunct/>
              <w:autoSpaceDE/>
              <w:autoSpaceDN/>
              <w:adjustRightInd/>
              <w:jc w:val="right"/>
              <w:textAlignment w:val="auto"/>
            </w:pPr>
          </w:p>
        </w:tc>
        <w:tc>
          <w:tcPr>
            <w:tcW w:w="7825" w:type="dxa"/>
          </w:tcPr>
          <w:p w14:paraId="563A0EDE" w14:textId="77777777" w:rsidR="00620C8B" w:rsidRPr="0001394E" w:rsidRDefault="00620C8B" w:rsidP="00620C8B">
            <w:pPr>
              <w:overflowPunct/>
              <w:autoSpaceDE/>
              <w:autoSpaceDN/>
              <w:adjustRightInd/>
              <w:textAlignment w:val="auto"/>
            </w:pPr>
          </w:p>
        </w:tc>
      </w:tr>
      <w:tr w:rsidR="00620C8B" w:rsidRPr="0001394E" w14:paraId="6AE33477" w14:textId="77777777" w:rsidTr="00620C8B">
        <w:tc>
          <w:tcPr>
            <w:tcW w:w="1525" w:type="dxa"/>
          </w:tcPr>
          <w:p w14:paraId="15C19D13" w14:textId="77777777" w:rsidR="00620C8B" w:rsidRDefault="00620C8B" w:rsidP="00620C8B">
            <w:pPr>
              <w:overflowPunct/>
              <w:autoSpaceDE/>
              <w:autoSpaceDN/>
              <w:adjustRightInd/>
              <w:jc w:val="right"/>
              <w:textAlignment w:val="auto"/>
            </w:pPr>
          </w:p>
        </w:tc>
        <w:tc>
          <w:tcPr>
            <w:tcW w:w="7825" w:type="dxa"/>
          </w:tcPr>
          <w:p w14:paraId="3FB3AC3B" w14:textId="77777777" w:rsidR="00620C8B" w:rsidRPr="0001394E" w:rsidRDefault="00620C8B" w:rsidP="00620C8B">
            <w:pPr>
              <w:overflowPunct/>
              <w:autoSpaceDE/>
              <w:autoSpaceDN/>
              <w:adjustRightInd/>
              <w:textAlignment w:val="auto"/>
            </w:pPr>
          </w:p>
        </w:tc>
      </w:tr>
      <w:tr w:rsidR="00620C8B" w:rsidRPr="0001394E" w14:paraId="3D51A12D" w14:textId="77777777" w:rsidTr="00620C8B">
        <w:tc>
          <w:tcPr>
            <w:tcW w:w="1525" w:type="dxa"/>
          </w:tcPr>
          <w:p w14:paraId="29609BB0" w14:textId="77777777" w:rsidR="00620C8B" w:rsidRDefault="00620C8B" w:rsidP="00620C8B">
            <w:pPr>
              <w:overflowPunct/>
              <w:autoSpaceDE/>
              <w:autoSpaceDN/>
              <w:adjustRightInd/>
              <w:jc w:val="right"/>
              <w:textAlignment w:val="auto"/>
            </w:pPr>
          </w:p>
        </w:tc>
        <w:tc>
          <w:tcPr>
            <w:tcW w:w="7825" w:type="dxa"/>
          </w:tcPr>
          <w:p w14:paraId="7A417C7C" w14:textId="77777777" w:rsidR="00620C8B" w:rsidRPr="0001394E" w:rsidRDefault="00620C8B" w:rsidP="00620C8B">
            <w:pPr>
              <w:overflowPunct/>
              <w:autoSpaceDE/>
              <w:autoSpaceDN/>
              <w:adjustRightInd/>
              <w:textAlignment w:val="auto"/>
            </w:pPr>
          </w:p>
        </w:tc>
      </w:tr>
      <w:tr w:rsidR="00620C8B" w:rsidRPr="0001394E" w14:paraId="6B2CC25A" w14:textId="77777777" w:rsidTr="00620C8B">
        <w:tc>
          <w:tcPr>
            <w:tcW w:w="1525" w:type="dxa"/>
          </w:tcPr>
          <w:p w14:paraId="55B54BC7" w14:textId="6E7234EA" w:rsidR="00620C8B" w:rsidRDefault="00620C8B" w:rsidP="00620C8B">
            <w:pPr>
              <w:overflowPunct/>
              <w:autoSpaceDE/>
              <w:autoSpaceDN/>
              <w:adjustRightInd/>
              <w:jc w:val="right"/>
              <w:textAlignment w:val="auto"/>
            </w:pPr>
            <w:r>
              <w:t>Name</w:t>
            </w:r>
          </w:p>
        </w:tc>
        <w:tc>
          <w:tcPr>
            <w:tcW w:w="7825" w:type="dxa"/>
          </w:tcPr>
          <w:p w14:paraId="2729018A" w14:textId="77777777" w:rsidR="00620C8B" w:rsidRPr="0001394E" w:rsidRDefault="00620C8B" w:rsidP="00620C8B">
            <w:pPr>
              <w:overflowPunct/>
              <w:autoSpaceDE/>
              <w:autoSpaceDN/>
              <w:adjustRightInd/>
              <w:textAlignment w:val="auto"/>
            </w:pPr>
          </w:p>
        </w:tc>
      </w:tr>
      <w:tr w:rsidR="00620C8B" w:rsidRPr="0001394E" w14:paraId="6ED35A05" w14:textId="77777777" w:rsidTr="00620C8B">
        <w:tc>
          <w:tcPr>
            <w:tcW w:w="1525" w:type="dxa"/>
          </w:tcPr>
          <w:p w14:paraId="595B7026" w14:textId="2ABC4CFA" w:rsidR="00620C8B" w:rsidRDefault="00620C8B" w:rsidP="00620C8B">
            <w:pPr>
              <w:overflowPunct/>
              <w:autoSpaceDE/>
              <w:autoSpaceDN/>
              <w:adjustRightInd/>
              <w:jc w:val="right"/>
              <w:textAlignment w:val="auto"/>
            </w:pPr>
            <w:r>
              <w:t>Title</w:t>
            </w:r>
          </w:p>
        </w:tc>
        <w:tc>
          <w:tcPr>
            <w:tcW w:w="7825" w:type="dxa"/>
          </w:tcPr>
          <w:p w14:paraId="23EA4E87" w14:textId="77777777" w:rsidR="00620C8B" w:rsidRPr="0001394E" w:rsidRDefault="00620C8B" w:rsidP="00620C8B">
            <w:pPr>
              <w:overflowPunct/>
              <w:autoSpaceDE/>
              <w:autoSpaceDN/>
              <w:adjustRightInd/>
              <w:textAlignment w:val="auto"/>
            </w:pPr>
          </w:p>
        </w:tc>
      </w:tr>
      <w:tr w:rsidR="00620C8B" w:rsidRPr="0001394E" w14:paraId="76054442" w14:textId="77777777" w:rsidTr="00620C8B">
        <w:tc>
          <w:tcPr>
            <w:tcW w:w="1525" w:type="dxa"/>
          </w:tcPr>
          <w:p w14:paraId="3D316EDF" w14:textId="1A63EE67" w:rsidR="00620C8B" w:rsidRDefault="00620C8B" w:rsidP="00620C8B">
            <w:pPr>
              <w:overflowPunct/>
              <w:autoSpaceDE/>
              <w:autoSpaceDN/>
              <w:adjustRightInd/>
              <w:jc w:val="right"/>
              <w:textAlignment w:val="auto"/>
            </w:pPr>
            <w:r>
              <w:t>Phone</w:t>
            </w:r>
          </w:p>
        </w:tc>
        <w:tc>
          <w:tcPr>
            <w:tcW w:w="7825" w:type="dxa"/>
          </w:tcPr>
          <w:p w14:paraId="2C7740FF" w14:textId="77777777" w:rsidR="00620C8B" w:rsidRPr="0001394E" w:rsidRDefault="00620C8B" w:rsidP="00620C8B">
            <w:pPr>
              <w:overflowPunct/>
              <w:autoSpaceDE/>
              <w:autoSpaceDN/>
              <w:adjustRightInd/>
              <w:textAlignment w:val="auto"/>
            </w:pPr>
          </w:p>
        </w:tc>
      </w:tr>
      <w:tr w:rsidR="00620C8B" w:rsidRPr="0001394E" w14:paraId="3E20ECCE" w14:textId="77777777" w:rsidTr="00620C8B">
        <w:tc>
          <w:tcPr>
            <w:tcW w:w="1525" w:type="dxa"/>
          </w:tcPr>
          <w:p w14:paraId="43189F13" w14:textId="0F6473F0" w:rsidR="00620C8B" w:rsidRDefault="00620C8B" w:rsidP="00620C8B">
            <w:pPr>
              <w:overflowPunct/>
              <w:autoSpaceDE/>
              <w:autoSpaceDN/>
              <w:adjustRightInd/>
              <w:jc w:val="right"/>
              <w:textAlignment w:val="auto"/>
            </w:pPr>
            <w:r>
              <w:t>Email</w:t>
            </w:r>
          </w:p>
        </w:tc>
        <w:tc>
          <w:tcPr>
            <w:tcW w:w="7825" w:type="dxa"/>
          </w:tcPr>
          <w:p w14:paraId="229B6290" w14:textId="77777777" w:rsidR="00620C8B" w:rsidRPr="0001394E" w:rsidRDefault="00620C8B" w:rsidP="00620C8B">
            <w:pPr>
              <w:overflowPunct/>
              <w:autoSpaceDE/>
              <w:autoSpaceDN/>
              <w:adjustRightInd/>
              <w:textAlignment w:val="auto"/>
            </w:pPr>
          </w:p>
        </w:tc>
      </w:tr>
      <w:tr w:rsidR="00620C8B" w:rsidRPr="0001394E" w14:paraId="3387825A" w14:textId="77777777" w:rsidTr="00620C8B">
        <w:tc>
          <w:tcPr>
            <w:tcW w:w="1525" w:type="dxa"/>
          </w:tcPr>
          <w:p w14:paraId="1029610C" w14:textId="251B991E" w:rsidR="00620C8B" w:rsidRDefault="00620C8B" w:rsidP="00620C8B">
            <w:pPr>
              <w:overflowPunct/>
              <w:autoSpaceDE/>
              <w:autoSpaceDN/>
              <w:adjustRightInd/>
              <w:jc w:val="right"/>
              <w:textAlignment w:val="auto"/>
            </w:pPr>
            <w:r>
              <w:t>Notes</w:t>
            </w:r>
          </w:p>
        </w:tc>
        <w:tc>
          <w:tcPr>
            <w:tcW w:w="7825" w:type="dxa"/>
          </w:tcPr>
          <w:p w14:paraId="1E7CC468" w14:textId="77777777" w:rsidR="00620C8B" w:rsidRPr="0001394E" w:rsidRDefault="00620C8B" w:rsidP="00620C8B">
            <w:pPr>
              <w:overflowPunct/>
              <w:autoSpaceDE/>
              <w:autoSpaceDN/>
              <w:adjustRightInd/>
              <w:textAlignment w:val="auto"/>
            </w:pPr>
          </w:p>
        </w:tc>
      </w:tr>
      <w:tr w:rsidR="00620C8B" w:rsidRPr="0001394E" w14:paraId="67598BC0" w14:textId="77777777" w:rsidTr="00620C8B">
        <w:tc>
          <w:tcPr>
            <w:tcW w:w="1525" w:type="dxa"/>
          </w:tcPr>
          <w:p w14:paraId="70A095DA" w14:textId="77777777" w:rsidR="00620C8B" w:rsidRDefault="00620C8B" w:rsidP="00620C8B">
            <w:pPr>
              <w:overflowPunct/>
              <w:autoSpaceDE/>
              <w:autoSpaceDN/>
              <w:adjustRightInd/>
              <w:jc w:val="right"/>
              <w:textAlignment w:val="auto"/>
            </w:pPr>
          </w:p>
        </w:tc>
        <w:tc>
          <w:tcPr>
            <w:tcW w:w="7825" w:type="dxa"/>
          </w:tcPr>
          <w:p w14:paraId="5BA1C042" w14:textId="77777777" w:rsidR="00620C8B" w:rsidRPr="0001394E" w:rsidRDefault="00620C8B" w:rsidP="00620C8B">
            <w:pPr>
              <w:overflowPunct/>
              <w:autoSpaceDE/>
              <w:autoSpaceDN/>
              <w:adjustRightInd/>
              <w:textAlignment w:val="auto"/>
            </w:pPr>
          </w:p>
        </w:tc>
      </w:tr>
      <w:tr w:rsidR="00620C8B" w:rsidRPr="0001394E" w14:paraId="1C411068" w14:textId="77777777" w:rsidTr="00620C8B">
        <w:tc>
          <w:tcPr>
            <w:tcW w:w="1525" w:type="dxa"/>
          </w:tcPr>
          <w:p w14:paraId="41DB8470" w14:textId="77777777" w:rsidR="00620C8B" w:rsidRDefault="00620C8B" w:rsidP="00620C8B">
            <w:pPr>
              <w:overflowPunct/>
              <w:autoSpaceDE/>
              <w:autoSpaceDN/>
              <w:adjustRightInd/>
              <w:jc w:val="right"/>
              <w:textAlignment w:val="auto"/>
            </w:pPr>
          </w:p>
        </w:tc>
        <w:tc>
          <w:tcPr>
            <w:tcW w:w="7825" w:type="dxa"/>
          </w:tcPr>
          <w:p w14:paraId="1D74933B" w14:textId="77777777" w:rsidR="00620C8B" w:rsidRPr="0001394E" w:rsidRDefault="00620C8B" w:rsidP="00620C8B">
            <w:pPr>
              <w:overflowPunct/>
              <w:autoSpaceDE/>
              <w:autoSpaceDN/>
              <w:adjustRightInd/>
              <w:textAlignment w:val="auto"/>
            </w:pPr>
          </w:p>
        </w:tc>
      </w:tr>
      <w:tr w:rsidR="00620C8B" w:rsidRPr="0001394E" w14:paraId="2DCE7FAE" w14:textId="77777777" w:rsidTr="00620C8B">
        <w:tc>
          <w:tcPr>
            <w:tcW w:w="1525" w:type="dxa"/>
          </w:tcPr>
          <w:p w14:paraId="071F34AF" w14:textId="77777777" w:rsidR="00620C8B" w:rsidRDefault="00620C8B" w:rsidP="00620C8B">
            <w:pPr>
              <w:overflowPunct/>
              <w:autoSpaceDE/>
              <w:autoSpaceDN/>
              <w:adjustRightInd/>
              <w:jc w:val="right"/>
              <w:textAlignment w:val="auto"/>
            </w:pPr>
          </w:p>
        </w:tc>
        <w:tc>
          <w:tcPr>
            <w:tcW w:w="7825" w:type="dxa"/>
          </w:tcPr>
          <w:p w14:paraId="5334DB50" w14:textId="77777777" w:rsidR="00620C8B" w:rsidRPr="0001394E" w:rsidRDefault="00620C8B" w:rsidP="00620C8B">
            <w:pPr>
              <w:overflowPunct/>
              <w:autoSpaceDE/>
              <w:autoSpaceDN/>
              <w:adjustRightInd/>
              <w:textAlignment w:val="auto"/>
            </w:pPr>
          </w:p>
        </w:tc>
      </w:tr>
      <w:tr w:rsidR="00620C8B" w:rsidRPr="0001394E" w14:paraId="29ED3E79" w14:textId="77777777" w:rsidTr="00620C8B">
        <w:tc>
          <w:tcPr>
            <w:tcW w:w="1525" w:type="dxa"/>
          </w:tcPr>
          <w:p w14:paraId="7153348A" w14:textId="396D1FAB" w:rsidR="00620C8B" w:rsidRDefault="00620C8B" w:rsidP="00620C8B">
            <w:pPr>
              <w:overflowPunct/>
              <w:autoSpaceDE/>
              <w:autoSpaceDN/>
              <w:adjustRightInd/>
              <w:jc w:val="right"/>
              <w:textAlignment w:val="auto"/>
            </w:pPr>
            <w:r>
              <w:t>Name</w:t>
            </w:r>
          </w:p>
        </w:tc>
        <w:tc>
          <w:tcPr>
            <w:tcW w:w="7825" w:type="dxa"/>
          </w:tcPr>
          <w:p w14:paraId="201392A3" w14:textId="77777777" w:rsidR="00620C8B" w:rsidRPr="0001394E" w:rsidRDefault="00620C8B" w:rsidP="00620C8B">
            <w:pPr>
              <w:overflowPunct/>
              <w:autoSpaceDE/>
              <w:autoSpaceDN/>
              <w:adjustRightInd/>
              <w:textAlignment w:val="auto"/>
            </w:pPr>
          </w:p>
        </w:tc>
      </w:tr>
      <w:tr w:rsidR="00620C8B" w:rsidRPr="0001394E" w14:paraId="53BF0E96" w14:textId="77777777" w:rsidTr="00620C8B">
        <w:tc>
          <w:tcPr>
            <w:tcW w:w="1525" w:type="dxa"/>
          </w:tcPr>
          <w:p w14:paraId="0D8277D6" w14:textId="4FED5B14" w:rsidR="00620C8B" w:rsidRDefault="00620C8B" w:rsidP="00620C8B">
            <w:pPr>
              <w:overflowPunct/>
              <w:autoSpaceDE/>
              <w:autoSpaceDN/>
              <w:adjustRightInd/>
              <w:jc w:val="right"/>
              <w:textAlignment w:val="auto"/>
            </w:pPr>
            <w:r>
              <w:t>Title</w:t>
            </w:r>
          </w:p>
        </w:tc>
        <w:tc>
          <w:tcPr>
            <w:tcW w:w="7825" w:type="dxa"/>
          </w:tcPr>
          <w:p w14:paraId="613BF1FB" w14:textId="77777777" w:rsidR="00620C8B" w:rsidRPr="0001394E" w:rsidRDefault="00620C8B" w:rsidP="00620C8B">
            <w:pPr>
              <w:overflowPunct/>
              <w:autoSpaceDE/>
              <w:autoSpaceDN/>
              <w:adjustRightInd/>
              <w:textAlignment w:val="auto"/>
            </w:pPr>
          </w:p>
        </w:tc>
      </w:tr>
      <w:tr w:rsidR="00620C8B" w:rsidRPr="0001394E" w14:paraId="1E072C4F" w14:textId="77777777" w:rsidTr="00620C8B">
        <w:tc>
          <w:tcPr>
            <w:tcW w:w="1525" w:type="dxa"/>
          </w:tcPr>
          <w:p w14:paraId="639F799D" w14:textId="5EBE88E0" w:rsidR="00620C8B" w:rsidRDefault="00620C8B" w:rsidP="00620C8B">
            <w:pPr>
              <w:overflowPunct/>
              <w:autoSpaceDE/>
              <w:autoSpaceDN/>
              <w:adjustRightInd/>
              <w:jc w:val="right"/>
              <w:textAlignment w:val="auto"/>
            </w:pPr>
            <w:r>
              <w:t>Phone</w:t>
            </w:r>
          </w:p>
        </w:tc>
        <w:tc>
          <w:tcPr>
            <w:tcW w:w="7825" w:type="dxa"/>
          </w:tcPr>
          <w:p w14:paraId="7809762A" w14:textId="77777777" w:rsidR="00620C8B" w:rsidRPr="0001394E" w:rsidRDefault="00620C8B" w:rsidP="00620C8B">
            <w:pPr>
              <w:overflowPunct/>
              <w:autoSpaceDE/>
              <w:autoSpaceDN/>
              <w:adjustRightInd/>
              <w:textAlignment w:val="auto"/>
            </w:pPr>
          </w:p>
        </w:tc>
      </w:tr>
      <w:tr w:rsidR="00620C8B" w:rsidRPr="0001394E" w14:paraId="24918C81" w14:textId="77777777" w:rsidTr="00620C8B">
        <w:tc>
          <w:tcPr>
            <w:tcW w:w="1525" w:type="dxa"/>
          </w:tcPr>
          <w:p w14:paraId="143BA0B4" w14:textId="647AC26E" w:rsidR="00620C8B" w:rsidRDefault="00620C8B" w:rsidP="00620C8B">
            <w:pPr>
              <w:overflowPunct/>
              <w:autoSpaceDE/>
              <w:autoSpaceDN/>
              <w:adjustRightInd/>
              <w:jc w:val="right"/>
              <w:textAlignment w:val="auto"/>
            </w:pPr>
            <w:r>
              <w:t>Email</w:t>
            </w:r>
          </w:p>
        </w:tc>
        <w:tc>
          <w:tcPr>
            <w:tcW w:w="7825" w:type="dxa"/>
          </w:tcPr>
          <w:p w14:paraId="4E90D03D" w14:textId="77777777" w:rsidR="00620C8B" w:rsidRPr="0001394E" w:rsidRDefault="00620C8B" w:rsidP="00620C8B">
            <w:pPr>
              <w:overflowPunct/>
              <w:autoSpaceDE/>
              <w:autoSpaceDN/>
              <w:adjustRightInd/>
              <w:textAlignment w:val="auto"/>
            </w:pPr>
          </w:p>
        </w:tc>
      </w:tr>
      <w:tr w:rsidR="00620C8B" w:rsidRPr="0001394E" w14:paraId="0BFEBDA0" w14:textId="77777777" w:rsidTr="00620C8B">
        <w:tc>
          <w:tcPr>
            <w:tcW w:w="1525" w:type="dxa"/>
          </w:tcPr>
          <w:p w14:paraId="7EC7EA41" w14:textId="745A9126" w:rsidR="00620C8B" w:rsidRDefault="00620C8B" w:rsidP="00620C8B">
            <w:pPr>
              <w:overflowPunct/>
              <w:autoSpaceDE/>
              <w:autoSpaceDN/>
              <w:adjustRightInd/>
              <w:jc w:val="right"/>
              <w:textAlignment w:val="auto"/>
            </w:pPr>
            <w:r>
              <w:t>Notes</w:t>
            </w:r>
          </w:p>
        </w:tc>
        <w:tc>
          <w:tcPr>
            <w:tcW w:w="7825" w:type="dxa"/>
          </w:tcPr>
          <w:p w14:paraId="5672C50F" w14:textId="77777777" w:rsidR="00620C8B" w:rsidRPr="0001394E" w:rsidRDefault="00620C8B" w:rsidP="00620C8B">
            <w:pPr>
              <w:overflowPunct/>
              <w:autoSpaceDE/>
              <w:autoSpaceDN/>
              <w:adjustRightInd/>
              <w:textAlignment w:val="auto"/>
            </w:pPr>
          </w:p>
        </w:tc>
      </w:tr>
      <w:tr w:rsidR="00620C8B" w:rsidRPr="0001394E" w14:paraId="1E69E8D9" w14:textId="77777777" w:rsidTr="00620C8B">
        <w:tc>
          <w:tcPr>
            <w:tcW w:w="1525" w:type="dxa"/>
          </w:tcPr>
          <w:p w14:paraId="63D75F00" w14:textId="77777777" w:rsidR="00620C8B" w:rsidRDefault="00620C8B" w:rsidP="00620C8B">
            <w:pPr>
              <w:overflowPunct/>
              <w:autoSpaceDE/>
              <w:autoSpaceDN/>
              <w:adjustRightInd/>
              <w:jc w:val="right"/>
              <w:textAlignment w:val="auto"/>
            </w:pPr>
          </w:p>
        </w:tc>
        <w:tc>
          <w:tcPr>
            <w:tcW w:w="7825" w:type="dxa"/>
          </w:tcPr>
          <w:p w14:paraId="58646455" w14:textId="77777777" w:rsidR="00620C8B" w:rsidRPr="0001394E" w:rsidRDefault="00620C8B" w:rsidP="00620C8B">
            <w:pPr>
              <w:overflowPunct/>
              <w:autoSpaceDE/>
              <w:autoSpaceDN/>
              <w:adjustRightInd/>
              <w:textAlignment w:val="auto"/>
            </w:pPr>
          </w:p>
        </w:tc>
      </w:tr>
      <w:tr w:rsidR="00620C8B" w:rsidRPr="0001394E" w14:paraId="70D2BC1F" w14:textId="77777777" w:rsidTr="00620C8B">
        <w:tc>
          <w:tcPr>
            <w:tcW w:w="1525" w:type="dxa"/>
          </w:tcPr>
          <w:p w14:paraId="601689BF" w14:textId="77777777" w:rsidR="00620C8B" w:rsidRDefault="00620C8B" w:rsidP="00620C8B">
            <w:pPr>
              <w:overflowPunct/>
              <w:autoSpaceDE/>
              <w:autoSpaceDN/>
              <w:adjustRightInd/>
              <w:jc w:val="right"/>
              <w:textAlignment w:val="auto"/>
            </w:pPr>
          </w:p>
        </w:tc>
        <w:tc>
          <w:tcPr>
            <w:tcW w:w="7825" w:type="dxa"/>
          </w:tcPr>
          <w:p w14:paraId="5BAF5813" w14:textId="77777777" w:rsidR="00620C8B" w:rsidRPr="0001394E" w:rsidRDefault="00620C8B" w:rsidP="00620C8B">
            <w:pPr>
              <w:overflowPunct/>
              <w:autoSpaceDE/>
              <w:autoSpaceDN/>
              <w:adjustRightInd/>
              <w:textAlignment w:val="auto"/>
            </w:pPr>
          </w:p>
        </w:tc>
      </w:tr>
    </w:tbl>
    <w:p w14:paraId="323F1AC3" w14:textId="572176C4" w:rsidR="004114DB" w:rsidRDefault="004114DB" w:rsidP="004114DB">
      <w:pPr>
        <w:overflowPunct/>
        <w:autoSpaceDE/>
        <w:autoSpaceDN/>
        <w:adjustRightInd/>
        <w:jc w:val="center"/>
        <w:textAlignment w:val="auto"/>
        <w:rPr>
          <w:b/>
          <w:bCs/>
          <w:i/>
          <w:iCs/>
          <w:sz w:val="28"/>
          <w:szCs w:val="28"/>
        </w:rPr>
      </w:pPr>
      <w:r w:rsidRPr="004114DB">
        <w:rPr>
          <w:b/>
          <w:bCs/>
          <w:sz w:val="28"/>
          <w:szCs w:val="28"/>
        </w:rPr>
        <w:lastRenderedPageBreak/>
        <w:t>CONTACTS</w:t>
      </w:r>
      <w:r w:rsidRPr="004114DB">
        <w:rPr>
          <w:sz w:val="28"/>
          <w:szCs w:val="28"/>
        </w:rPr>
        <w:t xml:space="preserve">, </w:t>
      </w:r>
      <w:r w:rsidRPr="004114DB">
        <w:rPr>
          <w:i/>
          <w:iCs/>
          <w:sz w:val="28"/>
          <w:szCs w:val="28"/>
        </w:rPr>
        <w:t>continued</w:t>
      </w:r>
    </w:p>
    <w:p w14:paraId="7C302993" w14:textId="76ADD6E6" w:rsidR="004114DB" w:rsidRPr="004114DB" w:rsidRDefault="004114DB" w:rsidP="004114DB">
      <w:pPr>
        <w:overflowPunct/>
        <w:autoSpaceDE/>
        <w:autoSpaceDN/>
        <w:adjustRightInd/>
        <w:textAlignment w:val="auto"/>
        <w:rPr>
          <w:i/>
          <w:iCs/>
          <w:color w:val="FF0000"/>
        </w:rPr>
      </w:pPr>
      <w:r w:rsidRPr="004114DB">
        <w:rPr>
          <w:i/>
          <w:iCs/>
          <w:color w:val="FF0000"/>
        </w:rPr>
        <w:t xml:space="preserve">NOTE: This page should be left blank in the computer file and used only in the physical notebook to avoid </w:t>
      </w:r>
      <w:r>
        <w:rPr>
          <w:i/>
          <w:iCs/>
          <w:color w:val="FF0000"/>
        </w:rPr>
        <w:t xml:space="preserve">online </w:t>
      </w:r>
      <w:r w:rsidRPr="004114DB">
        <w:rPr>
          <w:i/>
          <w:iCs/>
          <w:color w:val="FF0000"/>
        </w:rPr>
        <w:t>exposure of contact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5"/>
        <w:gridCol w:w="7825"/>
      </w:tblGrid>
      <w:tr w:rsidR="00253A85" w:rsidRPr="0001394E" w14:paraId="2D7A3048" w14:textId="77777777" w:rsidTr="00312BBE">
        <w:tc>
          <w:tcPr>
            <w:tcW w:w="1525" w:type="dxa"/>
          </w:tcPr>
          <w:p w14:paraId="5B52CF88" w14:textId="77777777" w:rsidR="00253A85" w:rsidRDefault="00253A85" w:rsidP="00253A85">
            <w:pPr>
              <w:overflowPunct/>
              <w:autoSpaceDE/>
              <w:autoSpaceDN/>
              <w:adjustRightInd/>
              <w:jc w:val="right"/>
              <w:textAlignment w:val="auto"/>
            </w:pPr>
          </w:p>
        </w:tc>
        <w:tc>
          <w:tcPr>
            <w:tcW w:w="7825" w:type="dxa"/>
          </w:tcPr>
          <w:p w14:paraId="12F0730B" w14:textId="2DB1B260" w:rsidR="00253A85" w:rsidRPr="0001394E" w:rsidRDefault="00253A85" w:rsidP="00253A85">
            <w:pPr>
              <w:overflowPunct/>
              <w:autoSpaceDE/>
              <w:autoSpaceDN/>
              <w:adjustRightInd/>
              <w:jc w:val="center"/>
              <w:textAlignment w:val="auto"/>
            </w:pPr>
            <w:r>
              <w:rPr>
                <w:b/>
                <w:bCs/>
              </w:rPr>
              <w:t>Venue, Equipment Rentals</w:t>
            </w:r>
          </w:p>
        </w:tc>
      </w:tr>
      <w:tr w:rsidR="00253A85" w:rsidRPr="0001394E" w14:paraId="2F8EFD41" w14:textId="77777777" w:rsidTr="00312BBE">
        <w:tc>
          <w:tcPr>
            <w:tcW w:w="1525" w:type="dxa"/>
          </w:tcPr>
          <w:p w14:paraId="44A09D7A" w14:textId="77777777" w:rsidR="00253A85" w:rsidRPr="0001394E" w:rsidRDefault="00253A85" w:rsidP="00253A85">
            <w:pPr>
              <w:overflowPunct/>
              <w:autoSpaceDE/>
              <w:autoSpaceDN/>
              <w:adjustRightInd/>
              <w:jc w:val="right"/>
              <w:textAlignment w:val="auto"/>
            </w:pPr>
            <w:r>
              <w:t>Name</w:t>
            </w:r>
          </w:p>
        </w:tc>
        <w:tc>
          <w:tcPr>
            <w:tcW w:w="7825" w:type="dxa"/>
          </w:tcPr>
          <w:p w14:paraId="60C6393F" w14:textId="77777777" w:rsidR="00253A85" w:rsidRPr="0001394E" w:rsidRDefault="00253A85" w:rsidP="00253A85">
            <w:pPr>
              <w:overflowPunct/>
              <w:autoSpaceDE/>
              <w:autoSpaceDN/>
              <w:adjustRightInd/>
              <w:textAlignment w:val="auto"/>
            </w:pPr>
          </w:p>
        </w:tc>
      </w:tr>
      <w:tr w:rsidR="00253A85" w:rsidRPr="0001394E" w14:paraId="0D39338C" w14:textId="77777777" w:rsidTr="00312BBE">
        <w:tc>
          <w:tcPr>
            <w:tcW w:w="1525" w:type="dxa"/>
          </w:tcPr>
          <w:p w14:paraId="1B967883" w14:textId="0F630E75" w:rsidR="00253A85" w:rsidRDefault="00253A85" w:rsidP="00253A85">
            <w:pPr>
              <w:overflowPunct/>
              <w:autoSpaceDE/>
              <w:autoSpaceDN/>
              <w:adjustRightInd/>
              <w:jc w:val="right"/>
              <w:textAlignment w:val="auto"/>
            </w:pPr>
            <w:r>
              <w:t>Org. &amp; Title</w:t>
            </w:r>
          </w:p>
        </w:tc>
        <w:tc>
          <w:tcPr>
            <w:tcW w:w="7825" w:type="dxa"/>
          </w:tcPr>
          <w:p w14:paraId="769A0185" w14:textId="77777777" w:rsidR="00253A85" w:rsidRPr="0001394E" w:rsidRDefault="00253A85" w:rsidP="00253A85">
            <w:pPr>
              <w:overflowPunct/>
              <w:autoSpaceDE/>
              <w:autoSpaceDN/>
              <w:adjustRightInd/>
              <w:textAlignment w:val="auto"/>
            </w:pPr>
          </w:p>
        </w:tc>
      </w:tr>
      <w:tr w:rsidR="00253A85" w:rsidRPr="0001394E" w14:paraId="24CCC635" w14:textId="77777777" w:rsidTr="00312BBE">
        <w:tc>
          <w:tcPr>
            <w:tcW w:w="1525" w:type="dxa"/>
          </w:tcPr>
          <w:p w14:paraId="667B2872" w14:textId="77777777" w:rsidR="00253A85" w:rsidRDefault="00253A85" w:rsidP="00253A85">
            <w:pPr>
              <w:overflowPunct/>
              <w:autoSpaceDE/>
              <w:autoSpaceDN/>
              <w:adjustRightInd/>
              <w:jc w:val="right"/>
              <w:textAlignment w:val="auto"/>
            </w:pPr>
            <w:r>
              <w:t>Phone</w:t>
            </w:r>
          </w:p>
        </w:tc>
        <w:tc>
          <w:tcPr>
            <w:tcW w:w="7825" w:type="dxa"/>
          </w:tcPr>
          <w:p w14:paraId="1DCB8C29" w14:textId="77777777" w:rsidR="00253A85" w:rsidRPr="0001394E" w:rsidRDefault="00253A85" w:rsidP="00253A85">
            <w:pPr>
              <w:overflowPunct/>
              <w:autoSpaceDE/>
              <w:autoSpaceDN/>
              <w:adjustRightInd/>
              <w:textAlignment w:val="auto"/>
            </w:pPr>
          </w:p>
        </w:tc>
      </w:tr>
      <w:tr w:rsidR="00253A85" w:rsidRPr="0001394E" w14:paraId="2A5689B7" w14:textId="77777777" w:rsidTr="00312BBE">
        <w:tc>
          <w:tcPr>
            <w:tcW w:w="1525" w:type="dxa"/>
          </w:tcPr>
          <w:p w14:paraId="5EDC9367" w14:textId="77777777" w:rsidR="00253A85" w:rsidRDefault="00253A85" w:rsidP="00253A85">
            <w:pPr>
              <w:overflowPunct/>
              <w:autoSpaceDE/>
              <w:autoSpaceDN/>
              <w:adjustRightInd/>
              <w:jc w:val="right"/>
              <w:textAlignment w:val="auto"/>
            </w:pPr>
            <w:r>
              <w:t>Email</w:t>
            </w:r>
          </w:p>
        </w:tc>
        <w:tc>
          <w:tcPr>
            <w:tcW w:w="7825" w:type="dxa"/>
          </w:tcPr>
          <w:p w14:paraId="4F0FC071" w14:textId="77777777" w:rsidR="00253A85" w:rsidRPr="0001394E" w:rsidRDefault="00253A85" w:rsidP="00253A85">
            <w:pPr>
              <w:overflowPunct/>
              <w:autoSpaceDE/>
              <w:autoSpaceDN/>
              <w:adjustRightInd/>
              <w:textAlignment w:val="auto"/>
            </w:pPr>
          </w:p>
        </w:tc>
      </w:tr>
      <w:tr w:rsidR="00253A85" w:rsidRPr="0001394E" w14:paraId="6D037A48" w14:textId="77777777" w:rsidTr="00312BBE">
        <w:tc>
          <w:tcPr>
            <w:tcW w:w="1525" w:type="dxa"/>
          </w:tcPr>
          <w:p w14:paraId="54EE0314" w14:textId="77777777" w:rsidR="00253A85" w:rsidRDefault="00253A85" w:rsidP="00253A85">
            <w:pPr>
              <w:overflowPunct/>
              <w:autoSpaceDE/>
              <w:autoSpaceDN/>
              <w:adjustRightInd/>
              <w:jc w:val="right"/>
              <w:textAlignment w:val="auto"/>
            </w:pPr>
            <w:r>
              <w:t>Notes</w:t>
            </w:r>
          </w:p>
        </w:tc>
        <w:tc>
          <w:tcPr>
            <w:tcW w:w="7825" w:type="dxa"/>
          </w:tcPr>
          <w:p w14:paraId="49F8E8B0" w14:textId="77777777" w:rsidR="00253A85" w:rsidRPr="0001394E" w:rsidRDefault="00253A85" w:rsidP="00253A85">
            <w:pPr>
              <w:overflowPunct/>
              <w:autoSpaceDE/>
              <w:autoSpaceDN/>
              <w:adjustRightInd/>
              <w:textAlignment w:val="auto"/>
            </w:pPr>
          </w:p>
        </w:tc>
      </w:tr>
      <w:tr w:rsidR="00253A85" w:rsidRPr="0001394E" w14:paraId="35DDA7F4" w14:textId="77777777" w:rsidTr="00312BBE">
        <w:tc>
          <w:tcPr>
            <w:tcW w:w="1525" w:type="dxa"/>
          </w:tcPr>
          <w:p w14:paraId="39770DE6" w14:textId="77777777" w:rsidR="00253A85" w:rsidRDefault="00253A85" w:rsidP="00253A85">
            <w:pPr>
              <w:overflowPunct/>
              <w:autoSpaceDE/>
              <w:autoSpaceDN/>
              <w:adjustRightInd/>
              <w:jc w:val="right"/>
              <w:textAlignment w:val="auto"/>
            </w:pPr>
          </w:p>
        </w:tc>
        <w:tc>
          <w:tcPr>
            <w:tcW w:w="7825" w:type="dxa"/>
          </w:tcPr>
          <w:p w14:paraId="275D0035" w14:textId="77777777" w:rsidR="00253A85" w:rsidRPr="0001394E" w:rsidRDefault="00253A85" w:rsidP="00253A85">
            <w:pPr>
              <w:overflowPunct/>
              <w:autoSpaceDE/>
              <w:autoSpaceDN/>
              <w:adjustRightInd/>
              <w:textAlignment w:val="auto"/>
            </w:pPr>
          </w:p>
        </w:tc>
      </w:tr>
      <w:tr w:rsidR="00253A85" w:rsidRPr="0001394E" w14:paraId="242603F9" w14:textId="77777777" w:rsidTr="00312BBE">
        <w:tc>
          <w:tcPr>
            <w:tcW w:w="1525" w:type="dxa"/>
          </w:tcPr>
          <w:p w14:paraId="1381060C" w14:textId="77777777" w:rsidR="00253A85" w:rsidRDefault="00253A85" w:rsidP="00253A85">
            <w:pPr>
              <w:overflowPunct/>
              <w:autoSpaceDE/>
              <w:autoSpaceDN/>
              <w:adjustRightInd/>
              <w:jc w:val="right"/>
              <w:textAlignment w:val="auto"/>
            </w:pPr>
          </w:p>
        </w:tc>
        <w:tc>
          <w:tcPr>
            <w:tcW w:w="7825" w:type="dxa"/>
          </w:tcPr>
          <w:p w14:paraId="57D1BBFF" w14:textId="77777777" w:rsidR="00253A85" w:rsidRPr="0001394E" w:rsidRDefault="00253A85" w:rsidP="00253A85">
            <w:pPr>
              <w:overflowPunct/>
              <w:autoSpaceDE/>
              <w:autoSpaceDN/>
              <w:adjustRightInd/>
              <w:textAlignment w:val="auto"/>
            </w:pPr>
          </w:p>
        </w:tc>
      </w:tr>
      <w:tr w:rsidR="00253A85" w:rsidRPr="0001394E" w14:paraId="49F35526" w14:textId="77777777" w:rsidTr="00312BBE">
        <w:tc>
          <w:tcPr>
            <w:tcW w:w="1525" w:type="dxa"/>
          </w:tcPr>
          <w:p w14:paraId="6173353B" w14:textId="77777777" w:rsidR="00253A85" w:rsidRDefault="00253A85" w:rsidP="00253A85">
            <w:pPr>
              <w:overflowPunct/>
              <w:autoSpaceDE/>
              <w:autoSpaceDN/>
              <w:adjustRightInd/>
              <w:jc w:val="right"/>
              <w:textAlignment w:val="auto"/>
            </w:pPr>
          </w:p>
        </w:tc>
        <w:tc>
          <w:tcPr>
            <w:tcW w:w="7825" w:type="dxa"/>
          </w:tcPr>
          <w:p w14:paraId="1BCE071B" w14:textId="77777777" w:rsidR="00253A85" w:rsidRPr="0001394E" w:rsidRDefault="00253A85" w:rsidP="00253A85">
            <w:pPr>
              <w:overflowPunct/>
              <w:autoSpaceDE/>
              <w:autoSpaceDN/>
              <w:adjustRightInd/>
              <w:textAlignment w:val="auto"/>
            </w:pPr>
          </w:p>
        </w:tc>
      </w:tr>
      <w:tr w:rsidR="00253A85" w:rsidRPr="0001394E" w14:paraId="5E5B246D" w14:textId="77777777" w:rsidTr="00312BBE">
        <w:tc>
          <w:tcPr>
            <w:tcW w:w="1525" w:type="dxa"/>
          </w:tcPr>
          <w:p w14:paraId="17167171" w14:textId="77777777" w:rsidR="00253A85" w:rsidRDefault="00253A85" w:rsidP="00253A85">
            <w:pPr>
              <w:overflowPunct/>
              <w:autoSpaceDE/>
              <w:autoSpaceDN/>
              <w:adjustRightInd/>
              <w:jc w:val="right"/>
              <w:textAlignment w:val="auto"/>
            </w:pPr>
            <w:r>
              <w:t>Name</w:t>
            </w:r>
          </w:p>
        </w:tc>
        <w:tc>
          <w:tcPr>
            <w:tcW w:w="7825" w:type="dxa"/>
          </w:tcPr>
          <w:p w14:paraId="530ABF56" w14:textId="77777777" w:rsidR="00253A85" w:rsidRPr="0001394E" w:rsidRDefault="00253A85" w:rsidP="00253A85">
            <w:pPr>
              <w:overflowPunct/>
              <w:autoSpaceDE/>
              <w:autoSpaceDN/>
              <w:adjustRightInd/>
              <w:textAlignment w:val="auto"/>
            </w:pPr>
          </w:p>
        </w:tc>
      </w:tr>
      <w:tr w:rsidR="00253A85" w:rsidRPr="0001394E" w14:paraId="0B9E6FC6" w14:textId="77777777" w:rsidTr="00312BBE">
        <w:tc>
          <w:tcPr>
            <w:tcW w:w="1525" w:type="dxa"/>
          </w:tcPr>
          <w:p w14:paraId="69914FCC" w14:textId="5F398FAA" w:rsidR="00253A85" w:rsidRDefault="00253A85" w:rsidP="00253A85">
            <w:pPr>
              <w:overflowPunct/>
              <w:autoSpaceDE/>
              <w:autoSpaceDN/>
              <w:adjustRightInd/>
              <w:jc w:val="right"/>
              <w:textAlignment w:val="auto"/>
            </w:pPr>
            <w:r>
              <w:t>Org. &amp; Title</w:t>
            </w:r>
          </w:p>
        </w:tc>
        <w:tc>
          <w:tcPr>
            <w:tcW w:w="7825" w:type="dxa"/>
          </w:tcPr>
          <w:p w14:paraId="06AF3C06" w14:textId="77777777" w:rsidR="00253A85" w:rsidRPr="0001394E" w:rsidRDefault="00253A85" w:rsidP="00253A85">
            <w:pPr>
              <w:overflowPunct/>
              <w:autoSpaceDE/>
              <w:autoSpaceDN/>
              <w:adjustRightInd/>
              <w:textAlignment w:val="auto"/>
            </w:pPr>
          </w:p>
        </w:tc>
      </w:tr>
      <w:tr w:rsidR="00253A85" w:rsidRPr="0001394E" w14:paraId="3666C341" w14:textId="77777777" w:rsidTr="00312BBE">
        <w:tc>
          <w:tcPr>
            <w:tcW w:w="1525" w:type="dxa"/>
          </w:tcPr>
          <w:p w14:paraId="5832BE3E" w14:textId="77777777" w:rsidR="00253A85" w:rsidRDefault="00253A85" w:rsidP="00253A85">
            <w:pPr>
              <w:overflowPunct/>
              <w:autoSpaceDE/>
              <w:autoSpaceDN/>
              <w:adjustRightInd/>
              <w:jc w:val="right"/>
              <w:textAlignment w:val="auto"/>
            </w:pPr>
            <w:r>
              <w:t>Phone</w:t>
            </w:r>
          </w:p>
        </w:tc>
        <w:tc>
          <w:tcPr>
            <w:tcW w:w="7825" w:type="dxa"/>
          </w:tcPr>
          <w:p w14:paraId="2DB93D05" w14:textId="77777777" w:rsidR="00253A85" w:rsidRPr="0001394E" w:rsidRDefault="00253A85" w:rsidP="00253A85">
            <w:pPr>
              <w:overflowPunct/>
              <w:autoSpaceDE/>
              <w:autoSpaceDN/>
              <w:adjustRightInd/>
              <w:textAlignment w:val="auto"/>
            </w:pPr>
          </w:p>
        </w:tc>
      </w:tr>
      <w:tr w:rsidR="00253A85" w:rsidRPr="0001394E" w14:paraId="191CCA82" w14:textId="77777777" w:rsidTr="00312BBE">
        <w:tc>
          <w:tcPr>
            <w:tcW w:w="1525" w:type="dxa"/>
          </w:tcPr>
          <w:p w14:paraId="1F5D77AC" w14:textId="77777777" w:rsidR="00253A85" w:rsidRDefault="00253A85" w:rsidP="00253A85">
            <w:pPr>
              <w:overflowPunct/>
              <w:autoSpaceDE/>
              <w:autoSpaceDN/>
              <w:adjustRightInd/>
              <w:jc w:val="right"/>
              <w:textAlignment w:val="auto"/>
            </w:pPr>
            <w:r>
              <w:t>Email</w:t>
            </w:r>
          </w:p>
        </w:tc>
        <w:tc>
          <w:tcPr>
            <w:tcW w:w="7825" w:type="dxa"/>
          </w:tcPr>
          <w:p w14:paraId="5FC4B9E7" w14:textId="77777777" w:rsidR="00253A85" w:rsidRPr="0001394E" w:rsidRDefault="00253A85" w:rsidP="00253A85">
            <w:pPr>
              <w:overflowPunct/>
              <w:autoSpaceDE/>
              <w:autoSpaceDN/>
              <w:adjustRightInd/>
              <w:textAlignment w:val="auto"/>
            </w:pPr>
          </w:p>
        </w:tc>
      </w:tr>
      <w:tr w:rsidR="00253A85" w:rsidRPr="0001394E" w14:paraId="53F28BE3" w14:textId="77777777" w:rsidTr="00312BBE">
        <w:tc>
          <w:tcPr>
            <w:tcW w:w="1525" w:type="dxa"/>
          </w:tcPr>
          <w:p w14:paraId="00918CCF" w14:textId="77777777" w:rsidR="00253A85" w:rsidRDefault="00253A85" w:rsidP="00253A85">
            <w:pPr>
              <w:overflowPunct/>
              <w:autoSpaceDE/>
              <w:autoSpaceDN/>
              <w:adjustRightInd/>
              <w:jc w:val="right"/>
              <w:textAlignment w:val="auto"/>
            </w:pPr>
            <w:r>
              <w:t>Notes</w:t>
            </w:r>
          </w:p>
        </w:tc>
        <w:tc>
          <w:tcPr>
            <w:tcW w:w="7825" w:type="dxa"/>
          </w:tcPr>
          <w:p w14:paraId="6AD3A1C9" w14:textId="77777777" w:rsidR="00253A85" w:rsidRPr="0001394E" w:rsidRDefault="00253A85" w:rsidP="00253A85">
            <w:pPr>
              <w:overflowPunct/>
              <w:autoSpaceDE/>
              <w:autoSpaceDN/>
              <w:adjustRightInd/>
              <w:textAlignment w:val="auto"/>
            </w:pPr>
          </w:p>
        </w:tc>
      </w:tr>
      <w:tr w:rsidR="00253A85" w:rsidRPr="0001394E" w14:paraId="6897A190" w14:textId="77777777" w:rsidTr="00312BBE">
        <w:tc>
          <w:tcPr>
            <w:tcW w:w="1525" w:type="dxa"/>
          </w:tcPr>
          <w:p w14:paraId="1AED7030" w14:textId="77777777" w:rsidR="00253A85" w:rsidRDefault="00253A85" w:rsidP="00253A85">
            <w:pPr>
              <w:overflowPunct/>
              <w:autoSpaceDE/>
              <w:autoSpaceDN/>
              <w:adjustRightInd/>
              <w:jc w:val="right"/>
              <w:textAlignment w:val="auto"/>
            </w:pPr>
          </w:p>
        </w:tc>
        <w:tc>
          <w:tcPr>
            <w:tcW w:w="7825" w:type="dxa"/>
          </w:tcPr>
          <w:p w14:paraId="21F5AA6B" w14:textId="77777777" w:rsidR="00253A85" w:rsidRPr="0001394E" w:rsidRDefault="00253A85" w:rsidP="00253A85">
            <w:pPr>
              <w:overflowPunct/>
              <w:autoSpaceDE/>
              <w:autoSpaceDN/>
              <w:adjustRightInd/>
              <w:textAlignment w:val="auto"/>
            </w:pPr>
          </w:p>
        </w:tc>
      </w:tr>
      <w:tr w:rsidR="00253A85" w:rsidRPr="0001394E" w14:paraId="194E7AA4" w14:textId="77777777" w:rsidTr="00312BBE">
        <w:tc>
          <w:tcPr>
            <w:tcW w:w="1525" w:type="dxa"/>
          </w:tcPr>
          <w:p w14:paraId="1C1DF139" w14:textId="77777777" w:rsidR="00253A85" w:rsidRDefault="00253A85" w:rsidP="00253A85">
            <w:pPr>
              <w:overflowPunct/>
              <w:autoSpaceDE/>
              <w:autoSpaceDN/>
              <w:adjustRightInd/>
              <w:jc w:val="right"/>
              <w:textAlignment w:val="auto"/>
            </w:pPr>
          </w:p>
        </w:tc>
        <w:tc>
          <w:tcPr>
            <w:tcW w:w="7825" w:type="dxa"/>
          </w:tcPr>
          <w:p w14:paraId="43BBDE5D" w14:textId="77777777" w:rsidR="00253A85" w:rsidRPr="0001394E" w:rsidRDefault="00253A85" w:rsidP="00253A85">
            <w:pPr>
              <w:overflowPunct/>
              <w:autoSpaceDE/>
              <w:autoSpaceDN/>
              <w:adjustRightInd/>
              <w:textAlignment w:val="auto"/>
            </w:pPr>
          </w:p>
        </w:tc>
      </w:tr>
      <w:tr w:rsidR="00253A85" w:rsidRPr="0001394E" w14:paraId="019C7789" w14:textId="77777777" w:rsidTr="00312BBE">
        <w:tc>
          <w:tcPr>
            <w:tcW w:w="1525" w:type="dxa"/>
          </w:tcPr>
          <w:p w14:paraId="72C3ABC8" w14:textId="77777777" w:rsidR="00253A85" w:rsidRDefault="00253A85" w:rsidP="00253A85">
            <w:pPr>
              <w:overflowPunct/>
              <w:autoSpaceDE/>
              <w:autoSpaceDN/>
              <w:adjustRightInd/>
              <w:jc w:val="right"/>
              <w:textAlignment w:val="auto"/>
            </w:pPr>
          </w:p>
        </w:tc>
        <w:tc>
          <w:tcPr>
            <w:tcW w:w="7825" w:type="dxa"/>
          </w:tcPr>
          <w:p w14:paraId="57A21F6D" w14:textId="77777777" w:rsidR="00253A85" w:rsidRPr="0001394E" w:rsidRDefault="00253A85" w:rsidP="00253A85">
            <w:pPr>
              <w:overflowPunct/>
              <w:autoSpaceDE/>
              <w:autoSpaceDN/>
              <w:adjustRightInd/>
              <w:textAlignment w:val="auto"/>
            </w:pPr>
          </w:p>
        </w:tc>
      </w:tr>
      <w:tr w:rsidR="00253A85" w:rsidRPr="0001394E" w14:paraId="0A38510B" w14:textId="77777777" w:rsidTr="00312BBE">
        <w:tc>
          <w:tcPr>
            <w:tcW w:w="1525" w:type="dxa"/>
          </w:tcPr>
          <w:p w14:paraId="6AA27B90" w14:textId="77777777" w:rsidR="00253A85" w:rsidRDefault="00253A85" w:rsidP="00253A85">
            <w:pPr>
              <w:overflowPunct/>
              <w:autoSpaceDE/>
              <w:autoSpaceDN/>
              <w:adjustRightInd/>
              <w:jc w:val="right"/>
              <w:textAlignment w:val="auto"/>
            </w:pPr>
            <w:r>
              <w:t>Name</w:t>
            </w:r>
          </w:p>
        </w:tc>
        <w:tc>
          <w:tcPr>
            <w:tcW w:w="7825" w:type="dxa"/>
          </w:tcPr>
          <w:p w14:paraId="766B3760" w14:textId="77777777" w:rsidR="00253A85" w:rsidRPr="0001394E" w:rsidRDefault="00253A85" w:rsidP="00253A85">
            <w:pPr>
              <w:overflowPunct/>
              <w:autoSpaceDE/>
              <w:autoSpaceDN/>
              <w:adjustRightInd/>
              <w:textAlignment w:val="auto"/>
            </w:pPr>
          </w:p>
        </w:tc>
      </w:tr>
      <w:tr w:rsidR="00253A85" w:rsidRPr="0001394E" w14:paraId="3DAA989A" w14:textId="77777777" w:rsidTr="00312BBE">
        <w:tc>
          <w:tcPr>
            <w:tcW w:w="1525" w:type="dxa"/>
          </w:tcPr>
          <w:p w14:paraId="2D89CD84" w14:textId="115058D1" w:rsidR="00253A85" w:rsidRDefault="00253A85" w:rsidP="00253A85">
            <w:pPr>
              <w:overflowPunct/>
              <w:autoSpaceDE/>
              <w:autoSpaceDN/>
              <w:adjustRightInd/>
              <w:jc w:val="right"/>
              <w:textAlignment w:val="auto"/>
            </w:pPr>
            <w:r>
              <w:t>Org. &amp; Title</w:t>
            </w:r>
          </w:p>
        </w:tc>
        <w:tc>
          <w:tcPr>
            <w:tcW w:w="7825" w:type="dxa"/>
          </w:tcPr>
          <w:p w14:paraId="1A9E157A" w14:textId="77777777" w:rsidR="00253A85" w:rsidRPr="0001394E" w:rsidRDefault="00253A85" w:rsidP="00253A85">
            <w:pPr>
              <w:overflowPunct/>
              <w:autoSpaceDE/>
              <w:autoSpaceDN/>
              <w:adjustRightInd/>
              <w:textAlignment w:val="auto"/>
            </w:pPr>
          </w:p>
        </w:tc>
      </w:tr>
      <w:tr w:rsidR="00253A85" w:rsidRPr="0001394E" w14:paraId="6874203A" w14:textId="77777777" w:rsidTr="00312BBE">
        <w:tc>
          <w:tcPr>
            <w:tcW w:w="1525" w:type="dxa"/>
          </w:tcPr>
          <w:p w14:paraId="54AD1706" w14:textId="77777777" w:rsidR="00253A85" w:rsidRDefault="00253A85" w:rsidP="00253A85">
            <w:pPr>
              <w:overflowPunct/>
              <w:autoSpaceDE/>
              <w:autoSpaceDN/>
              <w:adjustRightInd/>
              <w:jc w:val="right"/>
              <w:textAlignment w:val="auto"/>
            </w:pPr>
            <w:r>
              <w:t>Phone</w:t>
            </w:r>
          </w:p>
        </w:tc>
        <w:tc>
          <w:tcPr>
            <w:tcW w:w="7825" w:type="dxa"/>
          </w:tcPr>
          <w:p w14:paraId="0F591B2C" w14:textId="77777777" w:rsidR="00253A85" w:rsidRPr="0001394E" w:rsidRDefault="00253A85" w:rsidP="00253A85">
            <w:pPr>
              <w:overflowPunct/>
              <w:autoSpaceDE/>
              <w:autoSpaceDN/>
              <w:adjustRightInd/>
              <w:textAlignment w:val="auto"/>
            </w:pPr>
          </w:p>
        </w:tc>
      </w:tr>
      <w:tr w:rsidR="00253A85" w:rsidRPr="0001394E" w14:paraId="6A540F84" w14:textId="77777777" w:rsidTr="00312BBE">
        <w:tc>
          <w:tcPr>
            <w:tcW w:w="1525" w:type="dxa"/>
          </w:tcPr>
          <w:p w14:paraId="4A054895" w14:textId="77777777" w:rsidR="00253A85" w:rsidRDefault="00253A85" w:rsidP="00253A85">
            <w:pPr>
              <w:overflowPunct/>
              <w:autoSpaceDE/>
              <w:autoSpaceDN/>
              <w:adjustRightInd/>
              <w:jc w:val="right"/>
              <w:textAlignment w:val="auto"/>
            </w:pPr>
            <w:r>
              <w:t>Email</w:t>
            </w:r>
          </w:p>
        </w:tc>
        <w:tc>
          <w:tcPr>
            <w:tcW w:w="7825" w:type="dxa"/>
          </w:tcPr>
          <w:p w14:paraId="47BE4B1A" w14:textId="77777777" w:rsidR="00253A85" w:rsidRPr="0001394E" w:rsidRDefault="00253A85" w:rsidP="00253A85">
            <w:pPr>
              <w:overflowPunct/>
              <w:autoSpaceDE/>
              <w:autoSpaceDN/>
              <w:adjustRightInd/>
              <w:textAlignment w:val="auto"/>
            </w:pPr>
          </w:p>
        </w:tc>
      </w:tr>
      <w:tr w:rsidR="00253A85" w:rsidRPr="0001394E" w14:paraId="013549AB" w14:textId="77777777" w:rsidTr="00312BBE">
        <w:tc>
          <w:tcPr>
            <w:tcW w:w="1525" w:type="dxa"/>
          </w:tcPr>
          <w:p w14:paraId="35E42A73" w14:textId="77777777" w:rsidR="00253A85" w:rsidRDefault="00253A85" w:rsidP="00253A85">
            <w:pPr>
              <w:overflowPunct/>
              <w:autoSpaceDE/>
              <w:autoSpaceDN/>
              <w:adjustRightInd/>
              <w:jc w:val="right"/>
              <w:textAlignment w:val="auto"/>
            </w:pPr>
            <w:r>
              <w:t>Notes</w:t>
            </w:r>
          </w:p>
        </w:tc>
        <w:tc>
          <w:tcPr>
            <w:tcW w:w="7825" w:type="dxa"/>
          </w:tcPr>
          <w:p w14:paraId="0D3D3C0C" w14:textId="77777777" w:rsidR="00253A85" w:rsidRPr="0001394E" w:rsidRDefault="00253A85" w:rsidP="00253A85">
            <w:pPr>
              <w:overflowPunct/>
              <w:autoSpaceDE/>
              <w:autoSpaceDN/>
              <w:adjustRightInd/>
              <w:textAlignment w:val="auto"/>
            </w:pPr>
          </w:p>
        </w:tc>
      </w:tr>
      <w:tr w:rsidR="00253A85" w:rsidRPr="0001394E" w14:paraId="2933DC71" w14:textId="77777777" w:rsidTr="00312BBE">
        <w:tc>
          <w:tcPr>
            <w:tcW w:w="1525" w:type="dxa"/>
          </w:tcPr>
          <w:p w14:paraId="7457C629" w14:textId="77777777" w:rsidR="00253A85" w:rsidRDefault="00253A85" w:rsidP="00253A85">
            <w:pPr>
              <w:overflowPunct/>
              <w:autoSpaceDE/>
              <w:autoSpaceDN/>
              <w:adjustRightInd/>
              <w:jc w:val="right"/>
              <w:textAlignment w:val="auto"/>
            </w:pPr>
          </w:p>
        </w:tc>
        <w:tc>
          <w:tcPr>
            <w:tcW w:w="7825" w:type="dxa"/>
          </w:tcPr>
          <w:p w14:paraId="665A1711" w14:textId="77777777" w:rsidR="00253A85" w:rsidRPr="0001394E" w:rsidRDefault="00253A85" w:rsidP="00253A85">
            <w:pPr>
              <w:overflowPunct/>
              <w:autoSpaceDE/>
              <w:autoSpaceDN/>
              <w:adjustRightInd/>
              <w:textAlignment w:val="auto"/>
            </w:pPr>
          </w:p>
        </w:tc>
      </w:tr>
      <w:tr w:rsidR="00253A85" w:rsidRPr="0001394E" w14:paraId="1061CAE5" w14:textId="77777777" w:rsidTr="00312BBE">
        <w:tc>
          <w:tcPr>
            <w:tcW w:w="1525" w:type="dxa"/>
          </w:tcPr>
          <w:p w14:paraId="459C98CB" w14:textId="77777777" w:rsidR="00253A85" w:rsidRDefault="00253A85" w:rsidP="00253A85">
            <w:pPr>
              <w:overflowPunct/>
              <w:autoSpaceDE/>
              <w:autoSpaceDN/>
              <w:adjustRightInd/>
              <w:jc w:val="right"/>
              <w:textAlignment w:val="auto"/>
            </w:pPr>
          </w:p>
        </w:tc>
        <w:tc>
          <w:tcPr>
            <w:tcW w:w="7825" w:type="dxa"/>
          </w:tcPr>
          <w:p w14:paraId="239E7100" w14:textId="77777777" w:rsidR="00253A85" w:rsidRPr="0001394E" w:rsidRDefault="00253A85" w:rsidP="00253A85">
            <w:pPr>
              <w:overflowPunct/>
              <w:autoSpaceDE/>
              <w:autoSpaceDN/>
              <w:adjustRightInd/>
              <w:textAlignment w:val="auto"/>
            </w:pPr>
          </w:p>
        </w:tc>
      </w:tr>
      <w:tr w:rsidR="00253A85" w:rsidRPr="0001394E" w14:paraId="2D72DA2B" w14:textId="77777777" w:rsidTr="00312BBE">
        <w:tc>
          <w:tcPr>
            <w:tcW w:w="1525" w:type="dxa"/>
          </w:tcPr>
          <w:p w14:paraId="12B16805" w14:textId="77777777" w:rsidR="00253A85" w:rsidRDefault="00253A85" w:rsidP="00253A85">
            <w:pPr>
              <w:overflowPunct/>
              <w:autoSpaceDE/>
              <w:autoSpaceDN/>
              <w:adjustRightInd/>
              <w:jc w:val="right"/>
              <w:textAlignment w:val="auto"/>
            </w:pPr>
          </w:p>
        </w:tc>
        <w:tc>
          <w:tcPr>
            <w:tcW w:w="7825" w:type="dxa"/>
          </w:tcPr>
          <w:p w14:paraId="3AF03D77" w14:textId="77777777" w:rsidR="00253A85" w:rsidRPr="0001394E" w:rsidRDefault="00253A85" w:rsidP="00253A85">
            <w:pPr>
              <w:overflowPunct/>
              <w:autoSpaceDE/>
              <w:autoSpaceDN/>
              <w:adjustRightInd/>
              <w:textAlignment w:val="auto"/>
            </w:pPr>
          </w:p>
        </w:tc>
      </w:tr>
      <w:tr w:rsidR="00253A85" w:rsidRPr="0001394E" w14:paraId="3D6849A1" w14:textId="77777777" w:rsidTr="00312BBE">
        <w:tc>
          <w:tcPr>
            <w:tcW w:w="1525" w:type="dxa"/>
          </w:tcPr>
          <w:p w14:paraId="2A287897" w14:textId="77777777" w:rsidR="00253A85" w:rsidRDefault="00253A85" w:rsidP="00253A85">
            <w:pPr>
              <w:overflowPunct/>
              <w:autoSpaceDE/>
              <w:autoSpaceDN/>
              <w:adjustRightInd/>
              <w:jc w:val="right"/>
              <w:textAlignment w:val="auto"/>
            </w:pPr>
            <w:r>
              <w:t>Name</w:t>
            </w:r>
          </w:p>
        </w:tc>
        <w:tc>
          <w:tcPr>
            <w:tcW w:w="7825" w:type="dxa"/>
          </w:tcPr>
          <w:p w14:paraId="6DA711F1" w14:textId="77777777" w:rsidR="00253A85" w:rsidRPr="0001394E" w:rsidRDefault="00253A85" w:rsidP="00253A85">
            <w:pPr>
              <w:overflowPunct/>
              <w:autoSpaceDE/>
              <w:autoSpaceDN/>
              <w:adjustRightInd/>
              <w:textAlignment w:val="auto"/>
            </w:pPr>
          </w:p>
        </w:tc>
      </w:tr>
      <w:tr w:rsidR="00253A85" w:rsidRPr="0001394E" w14:paraId="7B37C653" w14:textId="77777777" w:rsidTr="00312BBE">
        <w:tc>
          <w:tcPr>
            <w:tcW w:w="1525" w:type="dxa"/>
          </w:tcPr>
          <w:p w14:paraId="64DD81B9" w14:textId="0BFE6514" w:rsidR="00253A85" w:rsidRDefault="00253A85" w:rsidP="00253A85">
            <w:pPr>
              <w:overflowPunct/>
              <w:autoSpaceDE/>
              <w:autoSpaceDN/>
              <w:adjustRightInd/>
              <w:jc w:val="right"/>
              <w:textAlignment w:val="auto"/>
            </w:pPr>
            <w:r>
              <w:t>Org. &amp; Title</w:t>
            </w:r>
          </w:p>
        </w:tc>
        <w:tc>
          <w:tcPr>
            <w:tcW w:w="7825" w:type="dxa"/>
          </w:tcPr>
          <w:p w14:paraId="20C6870D" w14:textId="77777777" w:rsidR="00253A85" w:rsidRPr="0001394E" w:rsidRDefault="00253A85" w:rsidP="00253A85">
            <w:pPr>
              <w:overflowPunct/>
              <w:autoSpaceDE/>
              <w:autoSpaceDN/>
              <w:adjustRightInd/>
              <w:textAlignment w:val="auto"/>
            </w:pPr>
          </w:p>
        </w:tc>
      </w:tr>
      <w:tr w:rsidR="00253A85" w:rsidRPr="0001394E" w14:paraId="53CCE2C7" w14:textId="77777777" w:rsidTr="00312BBE">
        <w:tc>
          <w:tcPr>
            <w:tcW w:w="1525" w:type="dxa"/>
          </w:tcPr>
          <w:p w14:paraId="25C05EBB" w14:textId="77777777" w:rsidR="00253A85" w:rsidRDefault="00253A85" w:rsidP="00253A85">
            <w:pPr>
              <w:overflowPunct/>
              <w:autoSpaceDE/>
              <w:autoSpaceDN/>
              <w:adjustRightInd/>
              <w:jc w:val="right"/>
              <w:textAlignment w:val="auto"/>
            </w:pPr>
            <w:r>
              <w:t>Phone</w:t>
            </w:r>
          </w:p>
        </w:tc>
        <w:tc>
          <w:tcPr>
            <w:tcW w:w="7825" w:type="dxa"/>
          </w:tcPr>
          <w:p w14:paraId="5FFEFA15" w14:textId="77777777" w:rsidR="00253A85" w:rsidRPr="0001394E" w:rsidRDefault="00253A85" w:rsidP="00253A85">
            <w:pPr>
              <w:overflowPunct/>
              <w:autoSpaceDE/>
              <w:autoSpaceDN/>
              <w:adjustRightInd/>
              <w:textAlignment w:val="auto"/>
            </w:pPr>
          </w:p>
        </w:tc>
      </w:tr>
      <w:tr w:rsidR="00253A85" w:rsidRPr="0001394E" w14:paraId="3C9771C9" w14:textId="77777777" w:rsidTr="00312BBE">
        <w:tc>
          <w:tcPr>
            <w:tcW w:w="1525" w:type="dxa"/>
          </w:tcPr>
          <w:p w14:paraId="7624BC63" w14:textId="77777777" w:rsidR="00253A85" w:rsidRDefault="00253A85" w:rsidP="00253A85">
            <w:pPr>
              <w:overflowPunct/>
              <w:autoSpaceDE/>
              <w:autoSpaceDN/>
              <w:adjustRightInd/>
              <w:jc w:val="right"/>
              <w:textAlignment w:val="auto"/>
            </w:pPr>
            <w:r>
              <w:t>Email</w:t>
            </w:r>
          </w:p>
        </w:tc>
        <w:tc>
          <w:tcPr>
            <w:tcW w:w="7825" w:type="dxa"/>
          </w:tcPr>
          <w:p w14:paraId="7A5C28D5" w14:textId="77777777" w:rsidR="00253A85" w:rsidRPr="0001394E" w:rsidRDefault="00253A85" w:rsidP="00253A85">
            <w:pPr>
              <w:overflowPunct/>
              <w:autoSpaceDE/>
              <w:autoSpaceDN/>
              <w:adjustRightInd/>
              <w:textAlignment w:val="auto"/>
            </w:pPr>
          </w:p>
        </w:tc>
      </w:tr>
      <w:tr w:rsidR="00253A85" w:rsidRPr="0001394E" w14:paraId="365CCA89" w14:textId="77777777" w:rsidTr="00312BBE">
        <w:tc>
          <w:tcPr>
            <w:tcW w:w="1525" w:type="dxa"/>
          </w:tcPr>
          <w:p w14:paraId="18F4EFFB" w14:textId="77777777" w:rsidR="00253A85" w:rsidRDefault="00253A85" w:rsidP="00253A85">
            <w:pPr>
              <w:overflowPunct/>
              <w:autoSpaceDE/>
              <w:autoSpaceDN/>
              <w:adjustRightInd/>
              <w:jc w:val="right"/>
              <w:textAlignment w:val="auto"/>
            </w:pPr>
            <w:r>
              <w:t>Notes</w:t>
            </w:r>
          </w:p>
        </w:tc>
        <w:tc>
          <w:tcPr>
            <w:tcW w:w="7825" w:type="dxa"/>
          </w:tcPr>
          <w:p w14:paraId="07A7405C" w14:textId="77777777" w:rsidR="00253A85" w:rsidRPr="0001394E" w:rsidRDefault="00253A85" w:rsidP="00253A85">
            <w:pPr>
              <w:overflowPunct/>
              <w:autoSpaceDE/>
              <w:autoSpaceDN/>
              <w:adjustRightInd/>
              <w:textAlignment w:val="auto"/>
            </w:pPr>
          </w:p>
        </w:tc>
      </w:tr>
      <w:tr w:rsidR="00253A85" w:rsidRPr="0001394E" w14:paraId="2B63A0FF" w14:textId="77777777" w:rsidTr="00312BBE">
        <w:tc>
          <w:tcPr>
            <w:tcW w:w="1525" w:type="dxa"/>
          </w:tcPr>
          <w:p w14:paraId="20D2BDB1" w14:textId="77777777" w:rsidR="00253A85" w:rsidRDefault="00253A85" w:rsidP="00253A85">
            <w:pPr>
              <w:overflowPunct/>
              <w:autoSpaceDE/>
              <w:autoSpaceDN/>
              <w:adjustRightInd/>
              <w:jc w:val="right"/>
              <w:textAlignment w:val="auto"/>
            </w:pPr>
          </w:p>
        </w:tc>
        <w:tc>
          <w:tcPr>
            <w:tcW w:w="7825" w:type="dxa"/>
          </w:tcPr>
          <w:p w14:paraId="4FC3F38F" w14:textId="77777777" w:rsidR="00253A85" w:rsidRPr="0001394E" w:rsidRDefault="00253A85" w:rsidP="00253A85">
            <w:pPr>
              <w:overflowPunct/>
              <w:autoSpaceDE/>
              <w:autoSpaceDN/>
              <w:adjustRightInd/>
              <w:textAlignment w:val="auto"/>
            </w:pPr>
          </w:p>
        </w:tc>
      </w:tr>
      <w:tr w:rsidR="00253A85" w:rsidRPr="0001394E" w14:paraId="409AF6D1" w14:textId="77777777" w:rsidTr="00312BBE">
        <w:tc>
          <w:tcPr>
            <w:tcW w:w="1525" w:type="dxa"/>
          </w:tcPr>
          <w:p w14:paraId="28242DA1" w14:textId="77777777" w:rsidR="00253A85" w:rsidRDefault="00253A85" w:rsidP="00253A85">
            <w:pPr>
              <w:overflowPunct/>
              <w:autoSpaceDE/>
              <w:autoSpaceDN/>
              <w:adjustRightInd/>
              <w:jc w:val="right"/>
              <w:textAlignment w:val="auto"/>
            </w:pPr>
          </w:p>
        </w:tc>
        <w:tc>
          <w:tcPr>
            <w:tcW w:w="7825" w:type="dxa"/>
          </w:tcPr>
          <w:p w14:paraId="0EF74EE9" w14:textId="77777777" w:rsidR="00253A85" w:rsidRPr="0001394E" w:rsidRDefault="00253A85" w:rsidP="00253A85">
            <w:pPr>
              <w:overflowPunct/>
              <w:autoSpaceDE/>
              <w:autoSpaceDN/>
              <w:adjustRightInd/>
              <w:textAlignment w:val="auto"/>
            </w:pPr>
          </w:p>
        </w:tc>
      </w:tr>
      <w:tr w:rsidR="00253A85" w:rsidRPr="0001394E" w14:paraId="48347F81" w14:textId="77777777" w:rsidTr="00312BBE">
        <w:tc>
          <w:tcPr>
            <w:tcW w:w="1525" w:type="dxa"/>
          </w:tcPr>
          <w:p w14:paraId="13FB9648" w14:textId="77777777" w:rsidR="00253A85" w:rsidRDefault="00253A85" w:rsidP="00253A85">
            <w:pPr>
              <w:overflowPunct/>
              <w:autoSpaceDE/>
              <w:autoSpaceDN/>
              <w:adjustRightInd/>
              <w:jc w:val="right"/>
              <w:textAlignment w:val="auto"/>
            </w:pPr>
          </w:p>
        </w:tc>
        <w:tc>
          <w:tcPr>
            <w:tcW w:w="7825" w:type="dxa"/>
          </w:tcPr>
          <w:p w14:paraId="35C10047" w14:textId="77777777" w:rsidR="00253A85" w:rsidRPr="0001394E" w:rsidRDefault="00253A85" w:rsidP="00253A85">
            <w:pPr>
              <w:overflowPunct/>
              <w:autoSpaceDE/>
              <w:autoSpaceDN/>
              <w:adjustRightInd/>
              <w:textAlignment w:val="auto"/>
            </w:pPr>
          </w:p>
        </w:tc>
      </w:tr>
      <w:tr w:rsidR="00253A85" w:rsidRPr="0001394E" w14:paraId="385414D6" w14:textId="77777777" w:rsidTr="00312BBE">
        <w:tc>
          <w:tcPr>
            <w:tcW w:w="1525" w:type="dxa"/>
          </w:tcPr>
          <w:p w14:paraId="210C5E4B" w14:textId="77777777" w:rsidR="00253A85" w:rsidRDefault="00253A85" w:rsidP="00253A85">
            <w:pPr>
              <w:overflowPunct/>
              <w:autoSpaceDE/>
              <w:autoSpaceDN/>
              <w:adjustRightInd/>
              <w:jc w:val="right"/>
              <w:textAlignment w:val="auto"/>
            </w:pPr>
            <w:r>
              <w:t>Name</w:t>
            </w:r>
          </w:p>
        </w:tc>
        <w:tc>
          <w:tcPr>
            <w:tcW w:w="7825" w:type="dxa"/>
          </w:tcPr>
          <w:p w14:paraId="728A2255" w14:textId="77777777" w:rsidR="00253A85" w:rsidRPr="0001394E" w:rsidRDefault="00253A85" w:rsidP="00253A85">
            <w:pPr>
              <w:overflowPunct/>
              <w:autoSpaceDE/>
              <w:autoSpaceDN/>
              <w:adjustRightInd/>
              <w:textAlignment w:val="auto"/>
            </w:pPr>
          </w:p>
        </w:tc>
      </w:tr>
      <w:tr w:rsidR="00253A85" w:rsidRPr="0001394E" w14:paraId="2F7E1AD2" w14:textId="77777777" w:rsidTr="00312BBE">
        <w:tc>
          <w:tcPr>
            <w:tcW w:w="1525" w:type="dxa"/>
          </w:tcPr>
          <w:p w14:paraId="0CB01642" w14:textId="17752DEC" w:rsidR="00253A85" w:rsidRDefault="00253A85" w:rsidP="00253A85">
            <w:pPr>
              <w:overflowPunct/>
              <w:autoSpaceDE/>
              <w:autoSpaceDN/>
              <w:adjustRightInd/>
              <w:jc w:val="right"/>
              <w:textAlignment w:val="auto"/>
            </w:pPr>
            <w:r>
              <w:t>Org. &amp; Title</w:t>
            </w:r>
          </w:p>
        </w:tc>
        <w:tc>
          <w:tcPr>
            <w:tcW w:w="7825" w:type="dxa"/>
          </w:tcPr>
          <w:p w14:paraId="5A52A483" w14:textId="77777777" w:rsidR="00253A85" w:rsidRPr="0001394E" w:rsidRDefault="00253A85" w:rsidP="00253A85">
            <w:pPr>
              <w:overflowPunct/>
              <w:autoSpaceDE/>
              <w:autoSpaceDN/>
              <w:adjustRightInd/>
              <w:textAlignment w:val="auto"/>
            </w:pPr>
          </w:p>
        </w:tc>
      </w:tr>
      <w:tr w:rsidR="00253A85" w:rsidRPr="0001394E" w14:paraId="14AB1792" w14:textId="77777777" w:rsidTr="00312BBE">
        <w:tc>
          <w:tcPr>
            <w:tcW w:w="1525" w:type="dxa"/>
          </w:tcPr>
          <w:p w14:paraId="13D7ACFA" w14:textId="77777777" w:rsidR="00253A85" w:rsidRDefault="00253A85" w:rsidP="00253A85">
            <w:pPr>
              <w:overflowPunct/>
              <w:autoSpaceDE/>
              <w:autoSpaceDN/>
              <w:adjustRightInd/>
              <w:jc w:val="right"/>
              <w:textAlignment w:val="auto"/>
            </w:pPr>
            <w:r>
              <w:t>Phone</w:t>
            </w:r>
          </w:p>
        </w:tc>
        <w:tc>
          <w:tcPr>
            <w:tcW w:w="7825" w:type="dxa"/>
          </w:tcPr>
          <w:p w14:paraId="5413BF9F" w14:textId="77777777" w:rsidR="00253A85" w:rsidRPr="0001394E" w:rsidRDefault="00253A85" w:rsidP="00253A85">
            <w:pPr>
              <w:overflowPunct/>
              <w:autoSpaceDE/>
              <w:autoSpaceDN/>
              <w:adjustRightInd/>
              <w:textAlignment w:val="auto"/>
            </w:pPr>
          </w:p>
        </w:tc>
      </w:tr>
      <w:tr w:rsidR="00253A85" w:rsidRPr="0001394E" w14:paraId="7C240177" w14:textId="77777777" w:rsidTr="00312BBE">
        <w:tc>
          <w:tcPr>
            <w:tcW w:w="1525" w:type="dxa"/>
          </w:tcPr>
          <w:p w14:paraId="02B40998" w14:textId="77777777" w:rsidR="00253A85" w:rsidRDefault="00253A85" w:rsidP="00253A85">
            <w:pPr>
              <w:overflowPunct/>
              <w:autoSpaceDE/>
              <w:autoSpaceDN/>
              <w:adjustRightInd/>
              <w:jc w:val="right"/>
              <w:textAlignment w:val="auto"/>
            </w:pPr>
            <w:r>
              <w:t>Email</w:t>
            </w:r>
          </w:p>
        </w:tc>
        <w:tc>
          <w:tcPr>
            <w:tcW w:w="7825" w:type="dxa"/>
          </w:tcPr>
          <w:p w14:paraId="4FE0BF9E" w14:textId="77777777" w:rsidR="00253A85" w:rsidRPr="0001394E" w:rsidRDefault="00253A85" w:rsidP="00253A85">
            <w:pPr>
              <w:overflowPunct/>
              <w:autoSpaceDE/>
              <w:autoSpaceDN/>
              <w:adjustRightInd/>
              <w:textAlignment w:val="auto"/>
            </w:pPr>
          </w:p>
        </w:tc>
      </w:tr>
      <w:tr w:rsidR="00253A85" w:rsidRPr="0001394E" w14:paraId="7B0471F3" w14:textId="77777777" w:rsidTr="00312BBE">
        <w:tc>
          <w:tcPr>
            <w:tcW w:w="1525" w:type="dxa"/>
          </w:tcPr>
          <w:p w14:paraId="0C5926BF" w14:textId="77777777" w:rsidR="00253A85" w:rsidRDefault="00253A85" w:rsidP="00253A85">
            <w:pPr>
              <w:overflowPunct/>
              <w:autoSpaceDE/>
              <w:autoSpaceDN/>
              <w:adjustRightInd/>
              <w:jc w:val="right"/>
              <w:textAlignment w:val="auto"/>
            </w:pPr>
            <w:r>
              <w:t>Notes</w:t>
            </w:r>
          </w:p>
        </w:tc>
        <w:tc>
          <w:tcPr>
            <w:tcW w:w="7825" w:type="dxa"/>
          </w:tcPr>
          <w:p w14:paraId="5330323F" w14:textId="77777777" w:rsidR="00253A85" w:rsidRPr="0001394E" w:rsidRDefault="00253A85" w:rsidP="00253A85">
            <w:pPr>
              <w:overflowPunct/>
              <w:autoSpaceDE/>
              <w:autoSpaceDN/>
              <w:adjustRightInd/>
              <w:textAlignment w:val="auto"/>
            </w:pPr>
          </w:p>
        </w:tc>
      </w:tr>
      <w:tr w:rsidR="00253A85" w:rsidRPr="0001394E" w14:paraId="2BBE1BAE" w14:textId="77777777" w:rsidTr="00312BBE">
        <w:tc>
          <w:tcPr>
            <w:tcW w:w="1525" w:type="dxa"/>
          </w:tcPr>
          <w:p w14:paraId="74947A06" w14:textId="77777777" w:rsidR="00253A85" w:rsidRDefault="00253A85" w:rsidP="00253A85">
            <w:pPr>
              <w:overflowPunct/>
              <w:autoSpaceDE/>
              <w:autoSpaceDN/>
              <w:adjustRightInd/>
              <w:jc w:val="right"/>
              <w:textAlignment w:val="auto"/>
            </w:pPr>
          </w:p>
        </w:tc>
        <w:tc>
          <w:tcPr>
            <w:tcW w:w="7825" w:type="dxa"/>
          </w:tcPr>
          <w:p w14:paraId="7F1A3708" w14:textId="77777777" w:rsidR="00253A85" w:rsidRPr="0001394E" w:rsidRDefault="00253A85" w:rsidP="00253A85">
            <w:pPr>
              <w:overflowPunct/>
              <w:autoSpaceDE/>
              <w:autoSpaceDN/>
              <w:adjustRightInd/>
              <w:textAlignment w:val="auto"/>
            </w:pPr>
          </w:p>
        </w:tc>
      </w:tr>
      <w:tr w:rsidR="00253A85" w:rsidRPr="0001394E" w14:paraId="58EF5A28" w14:textId="77777777" w:rsidTr="00312BBE">
        <w:tc>
          <w:tcPr>
            <w:tcW w:w="1525" w:type="dxa"/>
          </w:tcPr>
          <w:p w14:paraId="373899BC" w14:textId="77777777" w:rsidR="00253A85" w:rsidRDefault="00253A85" w:rsidP="00253A85">
            <w:pPr>
              <w:overflowPunct/>
              <w:autoSpaceDE/>
              <w:autoSpaceDN/>
              <w:adjustRightInd/>
              <w:jc w:val="right"/>
              <w:textAlignment w:val="auto"/>
            </w:pPr>
          </w:p>
        </w:tc>
        <w:tc>
          <w:tcPr>
            <w:tcW w:w="7825" w:type="dxa"/>
          </w:tcPr>
          <w:p w14:paraId="116E8BA1" w14:textId="77777777" w:rsidR="00253A85" w:rsidRPr="0001394E" w:rsidRDefault="00253A85" w:rsidP="00253A85">
            <w:pPr>
              <w:overflowPunct/>
              <w:autoSpaceDE/>
              <w:autoSpaceDN/>
              <w:adjustRightInd/>
              <w:textAlignment w:val="auto"/>
            </w:pPr>
          </w:p>
        </w:tc>
      </w:tr>
      <w:tr w:rsidR="00253A85" w:rsidRPr="0001394E" w14:paraId="3DDDE5F7" w14:textId="77777777" w:rsidTr="00312BBE">
        <w:tc>
          <w:tcPr>
            <w:tcW w:w="1525" w:type="dxa"/>
          </w:tcPr>
          <w:p w14:paraId="716292FC" w14:textId="77777777" w:rsidR="00253A85" w:rsidRDefault="00253A85" w:rsidP="00253A85">
            <w:pPr>
              <w:overflowPunct/>
              <w:autoSpaceDE/>
              <w:autoSpaceDN/>
              <w:adjustRightInd/>
              <w:jc w:val="right"/>
              <w:textAlignment w:val="auto"/>
            </w:pPr>
          </w:p>
        </w:tc>
        <w:tc>
          <w:tcPr>
            <w:tcW w:w="7825" w:type="dxa"/>
          </w:tcPr>
          <w:p w14:paraId="6DADC14F" w14:textId="77777777" w:rsidR="00253A85" w:rsidRPr="0001394E" w:rsidRDefault="00253A85" w:rsidP="00253A85">
            <w:pPr>
              <w:overflowPunct/>
              <w:autoSpaceDE/>
              <w:autoSpaceDN/>
              <w:adjustRightInd/>
              <w:textAlignment w:val="auto"/>
            </w:pPr>
          </w:p>
        </w:tc>
      </w:tr>
    </w:tbl>
    <w:p w14:paraId="570380D8" w14:textId="77777777" w:rsidR="00A67332" w:rsidRPr="00297E02" w:rsidRDefault="00A67332">
      <w:pPr>
        <w:overflowPunct/>
        <w:autoSpaceDE/>
        <w:autoSpaceDN/>
        <w:adjustRightInd/>
        <w:textAlignment w:val="auto"/>
        <w:rPr>
          <w:b/>
          <w:bCs/>
          <w:sz w:val="2"/>
          <w:szCs w:val="2"/>
        </w:rPr>
      </w:pPr>
    </w:p>
    <w:p w14:paraId="016D17D4" w14:textId="00F9AD4B" w:rsidR="00A67332" w:rsidRDefault="00DA46CC" w:rsidP="005B4C96">
      <w:pPr>
        <w:pStyle w:val="Heading1"/>
      </w:pPr>
      <w:bookmarkStart w:id="19" w:name="_Toc181870318"/>
      <w:r>
        <w:lastRenderedPageBreak/>
        <w:t>Logistics</w:t>
      </w:r>
      <w:r w:rsidR="007C0EAB">
        <w:t xml:space="preserve"> </w:t>
      </w:r>
      <w:r w:rsidR="00A67332">
        <w:t xml:space="preserve">Checklist for a </w:t>
      </w:r>
      <w:r w:rsidR="00253A85">
        <w:t>Guild-Presented Show</w:t>
      </w:r>
      <w:bookmarkEnd w:id="19"/>
    </w:p>
    <w:p w14:paraId="4AF1658B" w14:textId="77777777" w:rsidR="00A67332" w:rsidRDefault="00A67332">
      <w:pPr>
        <w:overflowPunct/>
        <w:autoSpaceDE/>
        <w:autoSpaceDN/>
        <w:adjustRightInd/>
        <w:textAlignment w:val="auto"/>
        <w:rPr>
          <w:b/>
          <w:bCs/>
          <w:sz w:val="28"/>
          <w:szCs w:val="28"/>
        </w:rPr>
      </w:pPr>
    </w:p>
    <w:p w14:paraId="4265C2EA" w14:textId="7D6D7A35" w:rsidR="00A67332" w:rsidRPr="00A67332" w:rsidRDefault="00A67332">
      <w:pPr>
        <w:overflowPunct/>
        <w:autoSpaceDE/>
        <w:autoSpaceDN/>
        <w:adjustRightInd/>
        <w:textAlignment w:val="auto"/>
        <w:rPr>
          <w:b/>
          <w:bCs/>
        </w:rPr>
      </w:pPr>
      <w:r w:rsidRPr="00A67332">
        <w:rPr>
          <w:b/>
          <w:bCs/>
        </w:rPr>
        <w:t>Training</w:t>
      </w:r>
      <w:r>
        <w:rPr>
          <w:b/>
          <w:bCs/>
        </w:rPr>
        <w:t xml:space="preserve"> Complete (or </w:t>
      </w:r>
      <w:r w:rsidR="00EC4450">
        <w:rPr>
          <w:b/>
          <w:bCs/>
        </w:rPr>
        <w:t>i</w:t>
      </w:r>
      <w:r>
        <w:rPr>
          <w:b/>
          <w:bCs/>
        </w:rPr>
        <w:t>nstructions printed and also sent to volunteers)</w:t>
      </w:r>
    </w:p>
    <w:p w14:paraId="47B83451" w14:textId="77E5E848" w:rsidR="004F3BE0" w:rsidRDefault="004F3BE0" w:rsidP="00EC4450">
      <w:pPr>
        <w:pStyle w:val="ListParagraph"/>
        <w:numPr>
          <w:ilvl w:val="0"/>
          <w:numId w:val="10"/>
        </w:numPr>
        <w:overflowPunct/>
        <w:autoSpaceDE/>
        <w:autoSpaceDN/>
        <w:adjustRightInd/>
        <w:textAlignment w:val="auto"/>
      </w:pPr>
      <w:r>
        <w:t>Diagrams and instructions for hanging quilts on each pipe</w:t>
      </w:r>
    </w:p>
    <w:p w14:paraId="4A8F78F0" w14:textId="4AAD85F5" w:rsidR="00A67332" w:rsidRDefault="00A67332" w:rsidP="004F3BE0">
      <w:pPr>
        <w:pStyle w:val="ListParagraph"/>
        <w:numPr>
          <w:ilvl w:val="0"/>
          <w:numId w:val="10"/>
        </w:numPr>
        <w:overflowPunct/>
        <w:autoSpaceDE/>
        <w:autoSpaceDN/>
        <w:adjustRightInd/>
        <w:textAlignment w:val="auto"/>
      </w:pPr>
      <w:r>
        <w:t>Acceptance of payments using Square (entrance tables and boutique)</w:t>
      </w:r>
      <w:r w:rsidR="009277A5">
        <w:t>. Login and Password instructions.</w:t>
      </w:r>
    </w:p>
    <w:p w14:paraId="18A3326D" w14:textId="27C8D69D" w:rsidR="00A67332" w:rsidRDefault="00A67332" w:rsidP="00A67332">
      <w:pPr>
        <w:pStyle w:val="ListParagraph"/>
        <w:numPr>
          <w:ilvl w:val="0"/>
          <w:numId w:val="10"/>
        </w:numPr>
        <w:overflowPunct/>
        <w:autoSpaceDE/>
        <w:autoSpaceDN/>
        <w:adjustRightInd/>
        <w:textAlignment w:val="auto"/>
      </w:pPr>
      <w:r>
        <w:t>Opening and Locking Up the building and the gate at the Fairgrounds</w:t>
      </w:r>
      <w:r w:rsidR="00297E02">
        <w:t xml:space="preserve"> or elsewhere</w:t>
      </w:r>
    </w:p>
    <w:p w14:paraId="59DAB4B5" w14:textId="290957FA" w:rsidR="00A67332" w:rsidRDefault="00A67332" w:rsidP="00A67332">
      <w:pPr>
        <w:pStyle w:val="ListParagraph"/>
        <w:numPr>
          <w:ilvl w:val="0"/>
          <w:numId w:val="10"/>
        </w:numPr>
        <w:overflowPunct/>
        <w:autoSpaceDE/>
        <w:autoSpaceDN/>
        <w:adjustRightInd/>
        <w:textAlignment w:val="auto"/>
      </w:pPr>
      <w:r>
        <w:t>How to turn on the AC</w:t>
      </w:r>
    </w:p>
    <w:p w14:paraId="174B8F3B" w14:textId="4FC0975E" w:rsidR="00A67332" w:rsidRDefault="00A67332" w:rsidP="00A67332">
      <w:pPr>
        <w:pStyle w:val="ListParagraph"/>
        <w:numPr>
          <w:ilvl w:val="0"/>
          <w:numId w:val="10"/>
        </w:numPr>
        <w:overflowPunct/>
        <w:autoSpaceDE/>
        <w:autoSpaceDN/>
        <w:adjustRightInd/>
        <w:textAlignment w:val="auto"/>
      </w:pPr>
      <w:r>
        <w:t>Making Deposits Mid-Day</w:t>
      </w:r>
      <w:r w:rsidR="00297E02">
        <w:t xml:space="preserve"> (This wasn’t possible during the 2024 show, but “night-drop” deposits could be researched for another year.)</w:t>
      </w:r>
    </w:p>
    <w:p w14:paraId="6A4AC360" w14:textId="740DB38F" w:rsidR="009B05AF" w:rsidRDefault="009B05AF" w:rsidP="00A67332">
      <w:pPr>
        <w:pStyle w:val="ListParagraph"/>
        <w:numPr>
          <w:ilvl w:val="0"/>
          <w:numId w:val="10"/>
        </w:numPr>
        <w:overflowPunct/>
        <w:autoSpaceDE/>
        <w:autoSpaceDN/>
        <w:adjustRightInd/>
        <w:textAlignment w:val="auto"/>
      </w:pPr>
      <w:r>
        <w:t>“Guest Book” importance (if we have Visit Tallahassee grant and even if we don’t)</w:t>
      </w:r>
    </w:p>
    <w:p w14:paraId="1557DF43" w14:textId="77777777" w:rsidR="00A67332" w:rsidRDefault="00A67332">
      <w:pPr>
        <w:overflowPunct/>
        <w:autoSpaceDE/>
        <w:autoSpaceDN/>
        <w:adjustRightInd/>
        <w:textAlignment w:val="auto"/>
      </w:pPr>
    </w:p>
    <w:p w14:paraId="4EA954ED" w14:textId="7D44448D" w:rsidR="00A67332" w:rsidRPr="00A67332" w:rsidRDefault="00A67332">
      <w:pPr>
        <w:overflowPunct/>
        <w:autoSpaceDE/>
        <w:autoSpaceDN/>
        <w:adjustRightInd/>
        <w:textAlignment w:val="auto"/>
        <w:rPr>
          <w:b/>
          <w:bCs/>
        </w:rPr>
      </w:pPr>
      <w:r w:rsidRPr="00A67332">
        <w:rPr>
          <w:b/>
          <w:bCs/>
        </w:rPr>
        <w:t>Materials Ready</w:t>
      </w:r>
    </w:p>
    <w:p w14:paraId="14FCF575" w14:textId="6A188981" w:rsidR="00A67332" w:rsidRDefault="005E21E2" w:rsidP="00A67332">
      <w:pPr>
        <w:pStyle w:val="ListParagraph"/>
        <w:numPr>
          <w:ilvl w:val="0"/>
          <w:numId w:val="11"/>
        </w:numPr>
        <w:overflowPunct/>
        <w:autoSpaceDE/>
        <w:autoSpaceDN/>
        <w:adjustRightInd/>
        <w:textAlignment w:val="auto"/>
      </w:pPr>
      <w:r>
        <w:t>Programs printed, cut, folded, assembled, etc. (600 were printed for the 2024 show, some were collected in a “recycle your program here” bin and reused)</w:t>
      </w:r>
    </w:p>
    <w:p w14:paraId="25F50DC7" w14:textId="3B507D42" w:rsidR="00A67332" w:rsidRDefault="00A67332" w:rsidP="00A67332">
      <w:pPr>
        <w:pStyle w:val="ListParagraph"/>
        <w:numPr>
          <w:ilvl w:val="0"/>
          <w:numId w:val="11"/>
        </w:numPr>
        <w:overflowPunct/>
        <w:autoSpaceDE/>
        <w:autoSpaceDN/>
        <w:adjustRightInd/>
        <w:textAlignment w:val="auto"/>
      </w:pPr>
      <w:r>
        <w:t>Wristbands printed and torn apart</w:t>
      </w:r>
      <w:r w:rsidR="005E21E2">
        <w:t xml:space="preserve"> [if using wristbands]</w:t>
      </w:r>
    </w:p>
    <w:p w14:paraId="7B684E6A" w14:textId="089530D4" w:rsidR="00A67332" w:rsidRDefault="00A67332" w:rsidP="00A67332">
      <w:pPr>
        <w:pStyle w:val="ListParagraph"/>
        <w:numPr>
          <w:ilvl w:val="0"/>
          <w:numId w:val="11"/>
        </w:numPr>
        <w:overflowPunct/>
        <w:autoSpaceDE/>
        <w:autoSpaceDN/>
        <w:adjustRightInd/>
        <w:textAlignment w:val="auto"/>
      </w:pPr>
      <w:r>
        <w:t>Internal and External signage ready and whatever is needed to post them ready</w:t>
      </w:r>
    </w:p>
    <w:p w14:paraId="2752A1A5" w14:textId="665D0386" w:rsidR="00A67332" w:rsidRDefault="00A67332" w:rsidP="00A67332">
      <w:pPr>
        <w:overflowPunct/>
        <w:autoSpaceDE/>
        <w:autoSpaceDN/>
        <w:adjustRightInd/>
        <w:ind w:left="1080" w:hanging="720"/>
        <w:textAlignment w:val="auto"/>
      </w:pPr>
      <w:r>
        <w:tab/>
        <w:t>Sponsor Poster(s)</w:t>
      </w:r>
    </w:p>
    <w:p w14:paraId="4F8466AD" w14:textId="574BA09A" w:rsidR="00A67332" w:rsidRDefault="00A67332" w:rsidP="00A67332">
      <w:pPr>
        <w:overflowPunct/>
        <w:autoSpaceDE/>
        <w:autoSpaceDN/>
        <w:adjustRightInd/>
        <w:ind w:left="1080" w:hanging="720"/>
        <w:textAlignment w:val="auto"/>
      </w:pPr>
      <w:r>
        <w:tab/>
        <w:t>Demonstration Schedule Poster</w:t>
      </w:r>
    </w:p>
    <w:p w14:paraId="2CDC9AE6" w14:textId="35703FA3" w:rsidR="00A67332" w:rsidRDefault="00A67332" w:rsidP="00A67332">
      <w:pPr>
        <w:overflowPunct/>
        <w:autoSpaceDE/>
        <w:autoSpaceDN/>
        <w:adjustRightInd/>
        <w:ind w:left="1080" w:hanging="720"/>
        <w:textAlignment w:val="auto"/>
      </w:pPr>
      <w:r>
        <w:tab/>
        <w:t xml:space="preserve">Boutique, Silent Auctions, Opportunity Quilt, Basket, Demonstrations, </w:t>
      </w:r>
      <w:r>
        <w:br/>
        <w:t xml:space="preserve">Kids’ Corner, QU-info poster, </w:t>
      </w:r>
      <w:r w:rsidR="005E21E2">
        <w:t xml:space="preserve">[a Challenge </w:t>
      </w:r>
      <w:r w:rsidR="00265D04">
        <w:t>explanation</w:t>
      </w:r>
      <w:r w:rsidR="005E21E2">
        <w:t>/rules poster should have been included but wasn’t at the 2024 show]</w:t>
      </w:r>
    </w:p>
    <w:p w14:paraId="77D540F4" w14:textId="11406122" w:rsidR="00A67332" w:rsidRDefault="00A67332" w:rsidP="00A67332">
      <w:pPr>
        <w:pStyle w:val="ListParagraph"/>
        <w:numPr>
          <w:ilvl w:val="0"/>
          <w:numId w:val="12"/>
        </w:numPr>
        <w:overflowPunct/>
        <w:autoSpaceDE/>
        <w:autoSpaceDN/>
        <w:adjustRightInd/>
        <w:textAlignment w:val="auto"/>
      </w:pPr>
      <w:r>
        <w:t>Volunteer Break Room waters/snacks purchased</w:t>
      </w:r>
    </w:p>
    <w:p w14:paraId="67591294" w14:textId="3B9030D8" w:rsidR="004F3BE0" w:rsidRDefault="004F3BE0" w:rsidP="00A67332">
      <w:pPr>
        <w:pStyle w:val="ListParagraph"/>
        <w:numPr>
          <w:ilvl w:val="0"/>
          <w:numId w:val="12"/>
        </w:numPr>
        <w:overflowPunct/>
        <w:autoSpaceDE/>
        <w:autoSpaceDN/>
        <w:adjustRightInd/>
        <w:textAlignment w:val="auto"/>
      </w:pPr>
      <w:r>
        <w:t>Hanging Ribbons</w:t>
      </w:r>
      <w:r w:rsidR="00770237">
        <w:t xml:space="preserve"> sewn</w:t>
      </w:r>
      <w:r>
        <w:t xml:space="preserve"> and Skirt Hangers ready to go</w:t>
      </w:r>
    </w:p>
    <w:p w14:paraId="38F1BF3D" w14:textId="717C5141" w:rsidR="004F3BE0" w:rsidRDefault="004F3BE0" w:rsidP="00930389">
      <w:pPr>
        <w:pStyle w:val="ListParagraph"/>
        <w:numPr>
          <w:ilvl w:val="0"/>
          <w:numId w:val="12"/>
        </w:numPr>
        <w:overflowPunct/>
        <w:autoSpaceDE/>
        <w:autoSpaceDN/>
        <w:adjustRightInd/>
        <w:textAlignment w:val="auto"/>
      </w:pPr>
      <w:r>
        <w:t xml:space="preserve">Kids’ Corner activities supplies </w:t>
      </w:r>
    </w:p>
    <w:p w14:paraId="570E73B2" w14:textId="299F6209" w:rsidR="004F3BE0" w:rsidRDefault="00297E02" w:rsidP="00930389">
      <w:pPr>
        <w:pStyle w:val="ListParagraph"/>
        <w:numPr>
          <w:ilvl w:val="0"/>
          <w:numId w:val="12"/>
        </w:numPr>
        <w:overflowPunct/>
        <w:autoSpaceDE/>
        <w:autoSpaceDN/>
        <w:adjustRightInd/>
        <w:textAlignment w:val="auto"/>
      </w:pPr>
      <w:r>
        <w:t>Ribbons, b</w:t>
      </w:r>
      <w:r w:rsidR="004F3BE0">
        <w:t>allots</w:t>
      </w:r>
      <w:r>
        <w:t>, ballot boxes</w:t>
      </w:r>
      <w:r w:rsidR="004F3BE0">
        <w:t xml:space="preserve"> and pencils</w:t>
      </w:r>
      <w:r>
        <w:t xml:space="preserve"> for Viewer’s Choice voting</w:t>
      </w:r>
    </w:p>
    <w:p w14:paraId="70002F59" w14:textId="0AB35E11" w:rsidR="009B05AF" w:rsidRDefault="005E21E2" w:rsidP="00930389">
      <w:pPr>
        <w:pStyle w:val="ListParagraph"/>
        <w:numPr>
          <w:ilvl w:val="0"/>
          <w:numId w:val="12"/>
        </w:numPr>
        <w:overflowPunct/>
        <w:autoSpaceDE/>
        <w:autoSpaceDN/>
        <w:adjustRightInd/>
        <w:textAlignment w:val="auto"/>
      </w:pPr>
      <w:r>
        <w:t>Guest “</w:t>
      </w:r>
      <w:r w:rsidR="009B05AF">
        <w:t>book</w:t>
      </w:r>
      <w:r>
        <w:t>” – pages on clipboards</w:t>
      </w:r>
    </w:p>
    <w:p w14:paraId="57E68008" w14:textId="408855CB" w:rsidR="009B05AF" w:rsidRDefault="009B05AF" w:rsidP="00930389">
      <w:pPr>
        <w:pStyle w:val="ListParagraph"/>
        <w:numPr>
          <w:ilvl w:val="0"/>
          <w:numId w:val="12"/>
        </w:numPr>
        <w:overflowPunct/>
        <w:autoSpaceDE/>
        <w:autoSpaceDN/>
        <w:adjustRightInd/>
        <w:textAlignment w:val="auto"/>
      </w:pPr>
      <w:r>
        <w:t>Opportunity Quilt ticket receptacle</w:t>
      </w:r>
      <w:r w:rsidR="00297E02">
        <w:t xml:space="preserve"> (a storage bin was used in 2024)</w:t>
      </w:r>
    </w:p>
    <w:p w14:paraId="55C3F782" w14:textId="77777777" w:rsidR="00A67332" w:rsidRDefault="00A67332" w:rsidP="00A67332">
      <w:pPr>
        <w:overflowPunct/>
        <w:autoSpaceDE/>
        <w:autoSpaceDN/>
        <w:adjustRightInd/>
        <w:ind w:left="720" w:hanging="720"/>
        <w:textAlignment w:val="auto"/>
      </w:pPr>
    </w:p>
    <w:p w14:paraId="33D1B28C" w14:textId="53127349" w:rsidR="00A67332" w:rsidRPr="00A67332" w:rsidRDefault="00A67332" w:rsidP="00A67332">
      <w:pPr>
        <w:overflowPunct/>
        <w:autoSpaceDE/>
        <w:autoSpaceDN/>
        <w:adjustRightInd/>
        <w:ind w:left="720" w:hanging="720"/>
        <w:textAlignment w:val="auto"/>
        <w:rPr>
          <w:b/>
          <w:bCs/>
        </w:rPr>
      </w:pPr>
      <w:r w:rsidRPr="00A67332">
        <w:rPr>
          <w:b/>
          <w:bCs/>
        </w:rPr>
        <w:t>Equipment Ready</w:t>
      </w:r>
    </w:p>
    <w:p w14:paraId="17D65CC6" w14:textId="3538087C" w:rsidR="00A67332" w:rsidRDefault="00A67332" w:rsidP="00A67332">
      <w:pPr>
        <w:overflowPunct/>
        <w:autoSpaceDE/>
        <w:autoSpaceDN/>
        <w:adjustRightInd/>
        <w:ind w:left="720" w:hanging="720"/>
        <w:textAlignment w:val="auto"/>
      </w:pPr>
      <w:r>
        <w:t>Do the people lending ladders for quilt hanging and quilt takedown have them ready to go?  Is there a list of those people</w:t>
      </w:r>
      <w:r w:rsidR="004F3BE0">
        <w:t xml:space="preserve"> with phone numbers</w:t>
      </w:r>
      <w:r>
        <w:t>?</w:t>
      </w:r>
    </w:p>
    <w:p w14:paraId="4AACE195" w14:textId="0D588441" w:rsidR="00A67332" w:rsidRDefault="00A67332" w:rsidP="00A67332">
      <w:pPr>
        <w:overflowPunct/>
        <w:autoSpaceDE/>
        <w:autoSpaceDN/>
        <w:adjustRightInd/>
        <w:ind w:left="720" w:hanging="720"/>
        <w:textAlignment w:val="auto"/>
      </w:pPr>
      <w:r>
        <w:t>Does the person who will be bringing the projector, screen, and sound system have them ready to go?</w:t>
      </w:r>
    </w:p>
    <w:p w14:paraId="4F32A95A" w14:textId="78CDC7FE" w:rsidR="00A67332" w:rsidRDefault="00A67332" w:rsidP="00A67332">
      <w:pPr>
        <w:overflowPunct/>
        <w:autoSpaceDE/>
        <w:autoSpaceDN/>
        <w:adjustRightInd/>
        <w:ind w:left="720" w:hanging="720"/>
        <w:textAlignment w:val="auto"/>
      </w:pPr>
      <w:r>
        <w:t>Square card reader(s)</w:t>
      </w:r>
      <w:r w:rsidR="009277A5">
        <w:t>?</w:t>
      </w:r>
    </w:p>
    <w:p w14:paraId="0294A786" w14:textId="75EF3121" w:rsidR="0001394E" w:rsidRPr="00A67332" w:rsidRDefault="00297E02">
      <w:pPr>
        <w:overflowPunct/>
        <w:autoSpaceDE/>
        <w:autoSpaceDN/>
        <w:adjustRightInd/>
        <w:textAlignment w:val="auto"/>
      </w:pPr>
      <w:r>
        <w:t>Optional: poles with hooks – useful for taking down quilts hung with skirt hangers</w:t>
      </w:r>
      <w:r w:rsidR="0001394E" w:rsidRPr="00A67332">
        <w:br w:type="page"/>
      </w:r>
    </w:p>
    <w:p w14:paraId="385F1F9B" w14:textId="2614D453" w:rsidR="00B9595C" w:rsidRPr="00F76ACF" w:rsidRDefault="00DA46CC" w:rsidP="005B4C96">
      <w:pPr>
        <w:pStyle w:val="Heading1"/>
      </w:pPr>
      <w:bookmarkStart w:id="20" w:name="_Toc181870319"/>
      <w:r>
        <w:lastRenderedPageBreak/>
        <w:t xml:space="preserve">Themes from </w:t>
      </w:r>
      <w:r w:rsidR="00B9595C" w:rsidRPr="00F76ACF">
        <w:t>Show</w:t>
      </w:r>
      <w:r>
        <w:t>s</w:t>
      </w:r>
      <w:r w:rsidR="00B9595C" w:rsidRPr="00F76ACF">
        <w:t xml:space="preserve"> and Challenge</w:t>
      </w:r>
      <w:r>
        <w:t>s</w:t>
      </w:r>
      <w:bookmarkEnd w:id="20"/>
    </w:p>
    <w:p w14:paraId="7030D90B" w14:textId="739F51E1" w:rsidR="00B9595C" w:rsidRPr="00BB49B7" w:rsidRDefault="00B9595C" w:rsidP="00B9595C">
      <w:pPr>
        <w:widowControl w:val="0"/>
        <w:rPr>
          <w:b/>
          <w:bCs/>
          <w:sz w:val="22"/>
          <w:szCs w:val="22"/>
        </w:rPr>
      </w:pPr>
      <w:r w:rsidRPr="00BB49B7">
        <w:rPr>
          <w:b/>
          <w:bCs/>
          <w:sz w:val="22"/>
          <w:szCs w:val="22"/>
        </w:rPr>
        <w:t>1989</w:t>
      </w:r>
      <w:r w:rsidR="00BB49B7" w:rsidRPr="00BB49B7">
        <w:rPr>
          <w:b/>
          <w:bCs/>
          <w:sz w:val="22"/>
          <w:szCs w:val="22"/>
        </w:rPr>
        <w:t xml:space="preserve">    </w:t>
      </w:r>
      <w:r w:rsidRPr="00BB49B7">
        <w:rPr>
          <w:bCs/>
          <w:sz w:val="22"/>
          <w:szCs w:val="22"/>
        </w:rPr>
        <w:t>A Trip through Time</w:t>
      </w:r>
      <w:r w:rsidR="00F34D3A">
        <w:rPr>
          <w:bCs/>
          <w:sz w:val="22"/>
          <w:szCs w:val="22"/>
        </w:rPr>
        <w:t xml:space="preserve"> (8</w:t>
      </w:r>
      <w:r w:rsidR="00F34D3A" w:rsidRPr="00F34D3A">
        <w:rPr>
          <w:bCs/>
          <w:sz w:val="22"/>
          <w:szCs w:val="22"/>
          <w:vertAlign w:val="superscript"/>
        </w:rPr>
        <w:t>th</w:t>
      </w:r>
      <w:r w:rsidR="00F34D3A">
        <w:rPr>
          <w:bCs/>
          <w:sz w:val="22"/>
          <w:szCs w:val="22"/>
        </w:rPr>
        <w:t>)</w:t>
      </w:r>
    </w:p>
    <w:p w14:paraId="1D03671F" w14:textId="02AEE3E2" w:rsidR="00B9595C" w:rsidRPr="00BB49B7" w:rsidRDefault="00B9595C" w:rsidP="00B9595C">
      <w:pPr>
        <w:widowControl w:val="0"/>
        <w:rPr>
          <w:rFonts w:cs="Calibri"/>
          <w:sz w:val="22"/>
          <w:szCs w:val="22"/>
        </w:rPr>
      </w:pPr>
      <w:r w:rsidRPr="00BB49B7">
        <w:rPr>
          <w:b/>
          <w:bCs/>
          <w:sz w:val="22"/>
          <w:szCs w:val="22"/>
        </w:rPr>
        <w:t xml:space="preserve">1990    </w:t>
      </w:r>
      <w:r w:rsidRPr="00BB49B7">
        <w:rPr>
          <w:bCs/>
          <w:sz w:val="22"/>
          <w:szCs w:val="22"/>
        </w:rPr>
        <w:t>Patches of Sunshine, Pattern of Life</w:t>
      </w:r>
      <w:r w:rsidRPr="00BB49B7">
        <w:rPr>
          <w:b/>
          <w:bCs/>
          <w:sz w:val="22"/>
          <w:szCs w:val="22"/>
        </w:rPr>
        <w:t xml:space="preserve"> (</w:t>
      </w:r>
      <w:r w:rsidRPr="00F34D3A">
        <w:rPr>
          <w:iCs/>
          <w:sz w:val="20"/>
          <w:szCs w:val="20"/>
        </w:rPr>
        <w:t xml:space="preserve">Everything Olde is New Again </w:t>
      </w:r>
      <w:r w:rsidR="00D52F11" w:rsidRPr="00F34D3A">
        <w:rPr>
          <w:iCs/>
          <w:sz w:val="20"/>
          <w:szCs w:val="20"/>
        </w:rPr>
        <w:t>-</w:t>
      </w:r>
      <w:r w:rsidRPr="00F34D3A">
        <w:rPr>
          <w:iCs/>
          <w:sz w:val="20"/>
          <w:szCs w:val="20"/>
        </w:rPr>
        <w:t xml:space="preserve"> Challenge theme</w:t>
      </w:r>
      <w:r w:rsidRPr="00BB49B7">
        <w:rPr>
          <w:iCs/>
          <w:sz w:val="22"/>
          <w:szCs w:val="22"/>
        </w:rPr>
        <w:t>)</w:t>
      </w:r>
      <w:r w:rsidR="00F34D3A">
        <w:rPr>
          <w:iCs/>
          <w:sz w:val="22"/>
          <w:szCs w:val="22"/>
        </w:rPr>
        <w:t xml:space="preserve"> (9</w:t>
      </w:r>
      <w:r w:rsidR="00F34D3A" w:rsidRPr="00F34D3A">
        <w:rPr>
          <w:iCs/>
          <w:sz w:val="22"/>
          <w:szCs w:val="22"/>
          <w:vertAlign w:val="superscript"/>
        </w:rPr>
        <w:t>th</w:t>
      </w:r>
      <w:r w:rsidR="00F34D3A">
        <w:rPr>
          <w:iCs/>
          <w:sz w:val="22"/>
          <w:szCs w:val="22"/>
        </w:rPr>
        <w:t>)</w:t>
      </w:r>
    </w:p>
    <w:p w14:paraId="2697C7EF" w14:textId="3281B178" w:rsidR="00B9595C" w:rsidRPr="00BB49B7" w:rsidRDefault="00B9595C" w:rsidP="00B9595C">
      <w:pPr>
        <w:widowControl w:val="0"/>
        <w:rPr>
          <w:rFonts w:cs="Calibri"/>
          <w:sz w:val="22"/>
          <w:szCs w:val="22"/>
        </w:rPr>
      </w:pPr>
      <w:r w:rsidRPr="00BB49B7">
        <w:rPr>
          <w:b/>
          <w:bCs/>
          <w:sz w:val="22"/>
          <w:szCs w:val="22"/>
        </w:rPr>
        <w:t xml:space="preserve">1991    </w:t>
      </w:r>
      <w:r w:rsidRPr="00BB49B7">
        <w:rPr>
          <w:iCs/>
          <w:sz w:val="22"/>
          <w:szCs w:val="22"/>
        </w:rPr>
        <w:t>Nine-Patch for the Nineties</w:t>
      </w:r>
      <w:r w:rsidR="00F34D3A">
        <w:rPr>
          <w:iCs/>
          <w:sz w:val="22"/>
          <w:szCs w:val="22"/>
        </w:rPr>
        <w:t xml:space="preserve"> (10</w:t>
      </w:r>
      <w:r w:rsidR="00F34D3A" w:rsidRPr="00F34D3A">
        <w:rPr>
          <w:iCs/>
          <w:sz w:val="22"/>
          <w:szCs w:val="22"/>
          <w:vertAlign w:val="superscript"/>
        </w:rPr>
        <w:t>th</w:t>
      </w:r>
      <w:r w:rsidR="00F34D3A">
        <w:rPr>
          <w:iCs/>
          <w:sz w:val="22"/>
          <w:szCs w:val="22"/>
        </w:rPr>
        <w:t>)</w:t>
      </w:r>
    </w:p>
    <w:p w14:paraId="27DDF417" w14:textId="27F5C595" w:rsidR="00B9595C" w:rsidRPr="00BB49B7" w:rsidRDefault="00B9595C" w:rsidP="00B9595C">
      <w:pPr>
        <w:widowControl w:val="0"/>
        <w:rPr>
          <w:rFonts w:cs="Calibri"/>
          <w:sz w:val="22"/>
          <w:szCs w:val="22"/>
        </w:rPr>
      </w:pPr>
      <w:r w:rsidRPr="00BB49B7">
        <w:rPr>
          <w:b/>
          <w:bCs/>
          <w:sz w:val="22"/>
          <w:szCs w:val="22"/>
        </w:rPr>
        <w:t xml:space="preserve">1992    </w:t>
      </w:r>
      <w:r w:rsidRPr="00BB49B7">
        <w:rPr>
          <w:iCs/>
          <w:sz w:val="22"/>
          <w:szCs w:val="22"/>
        </w:rPr>
        <w:t>A Colorful Land of Counterpane (Freedom of Choice – Challenge theme)</w:t>
      </w:r>
      <w:r w:rsidR="00F34D3A">
        <w:rPr>
          <w:iCs/>
          <w:sz w:val="22"/>
          <w:szCs w:val="22"/>
        </w:rPr>
        <w:t xml:space="preserve"> (11</w:t>
      </w:r>
      <w:r w:rsidR="00F34D3A" w:rsidRPr="00F34D3A">
        <w:rPr>
          <w:iCs/>
          <w:sz w:val="22"/>
          <w:szCs w:val="22"/>
          <w:vertAlign w:val="superscript"/>
        </w:rPr>
        <w:t>th</w:t>
      </w:r>
      <w:r w:rsidR="00F34D3A">
        <w:rPr>
          <w:iCs/>
          <w:sz w:val="22"/>
          <w:szCs w:val="22"/>
        </w:rPr>
        <w:t>)</w:t>
      </w:r>
    </w:p>
    <w:p w14:paraId="08E9EF26" w14:textId="1A91D024" w:rsidR="00B9595C" w:rsidRPr="00BB49B7" w:rsidRDefault="00B9595C" w:rsidP="00B9595C">
      <w:pPr>
        <w:widowControl w:val="0"/>
        <w:rPr>
          <w:rFonts w:cs="Calibri"/>
          <w:sz w:val="22"/>
          <w:szCs w:val="22"/>
        </w:rPr>
      </w:pPr>
      <w:r w:rsidRPr="00BB49B7">
        <w:rPr>
          <w:b/>
          <w:bCs/>
          <w:sz w:val="22"/>
          <w:szCs w:val="22"/>
        </w:rPr>
        <w:t xml:space="preserve">1993    </w:t>
      </w:r>
      <w:r w:rsidRPr="00BB49B7">
        <w:rPr>
          <w:iCs/>
          <w:sz w:val="22"/>
          <w:szCs w:val="22"/>
        </w:rPr>
        <w:t>Memories Are Made of This</w:t>
      </w:r>
      <w:r w:rsidR="00F34D3A">
        <w:rPr>
          <w:iCs/>
          <w:sz w:val="22"/>
          <w:szCs w:val="22"/>
        </w:rPr>
        <w:t xml:space="preserve"> (12</w:t>
      </w:r>
      <w:r w:rsidR="00F34D3A" w:rsidRPr="00F34D3A">
        <w:rPr>
          <w:iCs/>
          <w:sz w:val="22"/>
          <w:szCs w:val="22"/>
          <w:vertAlign w:val="superscript"/>
        </w:rPr>
        <w:t>th</w:t>
      </w:r>
      <w:r w:rsidR="00F34D3A">
        <w:rPr>
          <w:iCs/>
          <w:sz w:val="22"/>
          <w:szCs w:val="22"/>
        </w:rPr>
        <w:t>)</w:t>
      </w:r>
    </w:p>
    <w:p w14:paraId="118841A6" w14:textId="40B6544A" w:rsidR="00B9595C" w:rsidRPr="00BB49B7" w:rsidRDefault="00B9595C" w:rsidP="00B9595C">
      <w:pPr>
        <w:widowControl w:val="0"/>
        <w:rPr>
          <w:rFonts w:cs="Calibri"/>
          <w:sz w:val="22"/>
          <w:szCs w:val="22"/>
        </w:rPr>
      </w:pPr>
      <w:r w:rsidRPr="00BB49B7">
        <w:rPr>
          <w:b/>
          <w:bCs/>
          <w:sz w:val="22"/>
          <w:szCs w:val="22"/>
        </w:rPr>
        <w:t xml:space="preserve">1994    </w:t>
      </w:r>
      <w:r w:rsidRPr="00BB49B7">
        <w:rPr>
          <w:iCs/>
          <w:sz w:val="22"/>
          <w:szCs w:val="22"/>
        </w:rPr>
        <w:t>When You Wish Upon A Star</w:t>
      </w:r>
      <w:r w:rsidR="00F34D3A">
        <w:rPr>
          <w:iCs/>
          <w:sz w:val="22"/>
          <w:szCs w:val="22"/>
        </w:rPr>
        <w:t xml:space="preserve"> (13</w:t>
      </w:r>
      <w:r w:rsidR="00F34D3A" w:rsidRPr="00F34D3A">
        <w:rPr>
          <w:iCs/>
          <w:sz w:val="22"/>
          <w:szCs w:val="22"/>
          <w:vertAlign w:val="superscript"/>
        </w:rPr>
        <w:t>th</w:t>
      </w:r>
      <w:r w:rsidR="00F34D3A">
        <w:rPr>
          <w:iCs/>
          <w:sz w:val="22"/>
          <w:szCs w:val="22"/>
        </w:rPr>
        <w:t>)</w:t>
      </w:r>
    </w:p>
    <w:p w14:paraId="334B43AA" w14:textId="179987BE" w:rsidR="00B9595C" w:rsidRPr="00BB49B7" w:rsidRDefault="00B9595C" w:rsidP="00B9595C">
      <w:pPr>
        <w:widowControl w:val="0"/>
        <w:rPr>
          <w:rFonts w:cs="Calibri"/>
          <w:sz w:val="22"/>
          <w:szCs w:val="22"/>
        </w:rPr>
      </w:pPr>
      <w:r w:rsidRPr="00BB49B7">
        <w:rPr>
          <w:b/>
          <w:bCs/>
          <w:sz w:val="22"/>
          <w:szCs w:val="22"/>
        </w:rPr>
        <w:t xml:space="preserve">1995    </w:t>
      </w:r>
      <w:r w:rsidRPr="00BB49B7">
        <w:rPr>
          <w:iCs/>
          <w:sz w:val="22"/>
          <w:szCs w:val="22"/>
        </w:rPr>
        <w:t>Threads Through Time (Green – Challenge theme)</w:t>
      </w:r>
      <w:r w:rsidR="00F34D3A">
        <w:rPr>
          <w:iCs/>
          <w:sz w:val="22"/>
          <w:szCs w:val="22"/>
        </w:rPr>
        <w:t xml:space="preserve"> (14</w:t>
      </w:r>
      <w:r w:rsidR="00F34D3A" w:rsidRPr="00F34D3A">
        <w:rPr>
          <w:iCs/>
          <w:sz w:val="22"/>
          <w:szCs w:val="22"/>
          <w:vertAlign w:val="superscript"/>
        </w:rPr>
        <w:t>th</w:t>
      </w:r>
      <w:r w:rsidR="00F34D3A">
        <w:rPr>
          <w:iCs/>
          <w:sz w:val="22"/>
          <w:szCs w:val="22"/>
        </w:rPr>
        <w:t>)</w:t>
      </w:r>
    </w:p>
    <w:p w14:paraId="696F99BC" w14:textId="39D55617" w:rsidR="00B9595C" w:rsidRPr="00BB49B7" w:rsidRDefault="00B9595C" w:rsidP="00B9595C">
      <w:pPr>
        <w:widowControl w:val="0"/>
        <w:rPr>
          <w:rFonts w:cs="Calibri"/>
          <w:sz w:val="22"/>
          <w:szCs w:val="22"/>
        </w:rPr>
      </w:pPr>
      <w:r w:rsidRPr="00BB49B7">
        <w:rPr>
          <w:b/>
          <w:bCs/>
          <w:sz w:val="22"/>
          <w:szCs w:val="22"/>
        </w:rPr>
        <w:t xml:space="preserve">1996    </w:t>
      </w:r>
      <w:r w:rsidRPr="00BB49B7">
        <w:rPr>
          <w:iCs/>
          <w:sz w:val="22"/>
          <w:szCs w:val="22"/>
        </w:rPr>
        <w:t>All Things Bright &amp; Beautiful</w:t>
      </w:r>
      <w:r w:rsidR="00F34D3A">
        <w:rPr>
          <w:iCs/>
          <w:sz w:val="22"/>
          <w:szCs w:val="22"/>
        </w:rPr>
        <w:t xml:space="preserve"> (15</w:t>
      </w:r>
      <w:r w:rsidR="00F34D3A" w:rsidRPr="00F34D3A">
        <w:rPr>
          <w:iCs/>
          <w:sz w:val="22"/>
          <w:szCs w:val="22"/>
          <w:vertAlign w:val="superscript"/>
        </w:rPr>
        <w:t>th</w:t>
      </w:r>
      <w:r w:rsidR="00F34D3A">
        <w:rPr>
          <w:iCs/>
          <w:sz w:val="22"/>
          <w:szCs w:val="22"/>
        </w:rPr>
        <w:t>)</w:t>
      </w:r>
    </w:p>
    <w:p w14:paraId="7969BE59" w14:textId="50D2C494" w:rsidR="00B9595C" w:rsidRPr="00BB49B7" w:rsidRDefault="00B9595C" w:rsidP="00B9595C">
      <w:pPr>
        <w:widowControl w:val="0"/>
        <w:rPr>
          <w:rFonts w:cs="Calibri"/>
          <w:sz w:val="22"/>
          <w:szCs w:val="22"/>
        </w:rPr>
      </w:pPr>
      <w:r w:rsidRPr="00BB49B7">
        <w:rPr>
          <w:b/>
          <w:bCs/>
          <w:sz w:val="22"/>
          <w:szCs w:val="22"/>
        </w:rPr>
        <w:t xml:space="preserve">1997    </w:t>
      </w:r>
      <w:r w:rsidRPr="00BB49B7">
        <w:rPr>
          <w:iCs/>
          <w:sz w:val="22"/>
          <w:szCs w:val="22"/>
        </w:rPr>
        <w:t>Everything’s Lovely in My Garden</w:t>
      </w:r>
      <w:r w:rsidR="00F34D3A">
        <w:rPr>
          <w:iCs/>
          <w:sz w:val="22"/>
          <w:szCs w:val="22"/>
        </w:rPr>
        <w:t xml:space="preserve"> (16</w:t>
      </w:r>
      <w:r w:rsidR="00F34D3A" w:rsidRPr="00F34D3A">
        <w:rPr>
          <w:iCs/>
          <w:sz w:val="22"/>
          <w:szCs w:val="22"/>
          <w:vertAlign w:val="superscript"/>
        </w:rPr>
        <w:t>th</w:t>
      </w:r>
      <w:r w:rsidR="00F34D3A">
        <w:rPr>
          <w:iCs/>
          <w:sz w:val="22"/>
          <w:szCs w:val="22"/>
        </w:rPr>
        <w:t>)</w:t>
      </w:r>
    </w:p>
    <w:p w14:paraId="68B8629A" w14:textId="5D56BFDA" w:rsidR="00B9595C" w:rsidRPr="00BB49B7" w:rsidRDefault="00B9595C" w:rsidP="00B9595C">
      <w:pPr>
        <w:widowControl w:val="0"/>
        <w:rPr>
          <w:rFonts w:cs="Calibri"/>
          <w:sz w:val="22"/>
          <w:szCs w:val="22"/>
        </w:rPr>
      </w:pPr>
      <w:r w:rsidRPr="00BB49B7">
        <w:rPr>
          <w:b/>
          <w:bCs/>
          <w:sz w:val="22"/>
          <w:szCs w:val="22"/>
        </w:rPr>
        <w:t xml:space="preserve">1998    </w:t>
      </w:r>
      <w:r w:rsidRPr="00BB49B7">
        <w:rPr>
          <w:iCs/>
          <w:sz w:val="22"/>
          <w:szCs w:val="22"/>
        </w:rPr>
        <w:t>Sing the Blues or Singin’ the Blues</w:t>
      </w:r>
      <w:r w:rsidR="00F34D3A">
        <w:rPr>
          <w:iCs/>
          <w:sz w:val="22"/>
          <w:szCs w:val="22"/>
        </w:rPr>
        <w:t xml:space="preserve"> (17</w:t>
      </w:r>
      <w:r w:rsidR="00F34D3A" w:rsidRPr="00F34D3A">
        <w:rPr>
          <w:iCs/>
          <w:sz w:val="22"/>
          <w:szCs w:val="22"/>
          <w:vertAlign w:val="superscript"/>
        </w:rPr>
        <w:t>th</w:t>
      </w:r>
      <w:r w:rsidR="00F34D3A">
        <w:rPr>
          <w:iCs/>
          <w:sz w:val="22"/>
          <w:szCs w:val="22"/>
        </w:rPr>
        <w:t>)</w:t>
      </w:r>
    </w:p>
    <w:p w14:paraId="04AB9AF8" w14:textId="56CAEC25" w:rsidR="00B9595C" w:rsidRPr="00BB49B7" w:rsidRDefault="00B9595C" w:rsidP="00B9595C">
      <w:pPr>
        <w:widowControl w:val="0"/>
        <w:rPr>
          <w:rFonts w:cs="Calibri"/>
          <w:sz w:val="22"/>
          <w:szCs w:val="22"/>
        </w:rPr>
      </w:pPr>
      <w:r w:rsidRPr="00BB49B7">
        <w:rPr>
          <w:b/>
          <w:bCs/>
          <w:sz w:val="22"/>
          <w:szCs w:val="22"/>
        </w:rPr>
        <w:t xml:space="preserve">1999    </w:t>
      </w:r>
      <w:r w:rsidRPr="00BB49B7">
        <w:rPr>
          <w:iCs/>
          <w:sz w:val="22"/>
          <w:szCs w:val="22"/>
        </w:rPr>
        <w:t>When Life Gives You Scraps, Make a Quilt</w:t>
      </w:r>
      <w:r w:rsidR="00F34D3A">
        <w:rPr>
          <w:iCs/>
          <w:sz w:val="22"/>
          <w:szCs w:val="22"/>
        </w:rPr>
        <w:t xml:space="preserve"> (18</w:t>
      </w:r>
      <w:r w:rsidR="00F34D3A" w:rsidRPr="00F34D3A">
        <w:rPr>
          <w:iCs/>
          <w:sz w:val="22"/>
          <w:szCs w:val="22"/>
          <w:vertAlign w:val="superscript"/>
        </w:rPr>
        <w:t>th</w:t>
      </w:r>
      <w:r w:rsidR="00F34D3A">
        <w:rPr>
          <w:iCs/>
          <w:sz w:val="22"/>
          <w:szCs w:val="22"/>
        </w:rPr>
        <w:t>)</w:t>
      </w:r>
    </w:p>
    <w:p w14:paraId="4664DA95" w14:textId="1BAF731D" w:rsidR="00B9595C" w:rsidRPr="00BB49B7" w:rsidRDefault="00B9595C" w:rsidP="00B9595C">
      <w:pPr>
        <w:widowControl w:val="0"/>
        <w:rPr>
          <w:rFonts w:cs="Calibri"/>
          <w:sz w:val="22"/>
          <w:szCs w:val="22"/>
        </w:rPr>
      </w:pPr>
      <w:r w:rsidRPr="00BB49B7">
        <w:rPr>
          <w:b/>
          <w:bCs/>
          <w:sz w:val="22"/>
          <w:szCs w:val="22"/>
        </w:rPr>
        <w:t xml:space="preserve">2000    </w:t>
      </w:r>
      <w:r w:rsidRPr="00BB49B7">
        <w:rPr>
          <w:iCs/>
          <w:sz w:val="22"/>
          <w:szCs w:val="22"/>
        </w:rPr>
        <w:t>Beyond the Block - A Creative Leap</w:t>
      </w:r>
      <w:r w:rsidR="00F34D3A">
        <w:rPr>
          <w:iCs/>
          <w:sz w:val="22"/>
          <w:szCs w:val="22"/>
        </w:rPr>
        <w:t xml:space="preserve"> (19</w:t>
      </w:r>
      <w:r w:rsidR="00F34D3A" w:rsidRPr="00F34D3A">
        <w:rPr>
          <w:iCs/>
          <w:sz w:val="22"/>
          <w:szCs w:val="22"/>
          <w:vertAlign w:val="superscript"/>
        </w:rPr>
        <w:t>th</w:t>
      </w:r>
      <w:r w:rsidR="00F34D3A">
        <w:rPr>
          <w:iCs/>
          <w:sz w:val="22"/>
          <w:szCs w:val="22"/>
        </w:rPr>
        <w:t>)</w:t>
      </w:r>
    </w:p>
    <w:p w14:paraId="262272B4" w14:textId="659EAED8" w:rsidR="00B9595C" w:rsidRPr="00BB49B7" w:rsidRDefault="00B9595C" w:rsidP="00B9595C">
      <w:pPr>
        <w:widowControl w:val="0"/>
        <w:rPr>
          <w:rFonts w:cs="Calibri"/>
          <w:sz w:val="22"/>
          <w:szCs w:val="22"/>
        </w:rPr>
      </w:pPr>
      <w:r w:rsidRPr="00BB49B7">
        <w:rPr>
          <w:b/>
          <w:bCs/>
          <w:sz w:val="22"/>
          <w:szCs w:val="22"/>
        </w:rPr>
        <w:t xml:space="preserve">2001    </w:t>
      </w:r>
      <w:r w:rsidRPr="00BB49B7">
        <w:rPr>
          <w:iCs/>
          <w:sz w:val="22"/>
          <w:szCs w:val="22"/>
        </w:rPr>
        <w:t>An Odyssey in 3−D</w:t>
      </w:r>
      <w:r w:rsidR="00F34D3A">
        <w:rPr>
          <w:iCs/>
          <w:sz w:val="22"/>
          <w:szCs w:val="22"/>
        </w:rPr>
        <w:t xml:space="preserve"> (20</w:t>
      </w:r>
      <w:r w:rsidR="00F34D3A" w:rsidRPr="00F34D3A">
        <w:rPr>
          <w:iCs/>
          <w:sz w:val="22"/>
          <w:szCs w:val="22"/>
          <w:vertAlign w:val="superscript"/>
        </w:rPr>
        <w:t>th</w:t>
      </w:r>
      <w:r w:rsidR="00F34D3A">
        <w:rPr>
          <w:iCs/>
          <w:sz w:val="22"/>
          <w:szCs w:val="22"/>
        </w:rPr>
        <w:t>)</w:t>
      </w:r>
    </w:p>
    <w:p w14:paraId="12971E70" w14:textId="102362FF" w:rsidR="00B9595C" w:rsidRPr="00BB49B7" w:rsidRDefault="00B9595C" w:rsidP="00B9595C">
      <w:pPr>
        <w:widowControl w:val="0"/>
        <w:rPr>
          <w:rFonts w:cs="Calibri"/>
          <w:sz w:val="22"/>
          <w:szCs w:val="22"/>
        </w:rPr>
      </w:pPr>
      <w:r w:rsidRPr="00BB49B7">
        <w:rPr>
          <w:b/>
          <w:bCs/>
          <w:sz w:val="22"/>
          <w:szCs w:val="22"/>
        </w:rPr>
        <w:t xml:space="preserve">2002    </w:t>
      </w:r>
      <w:r w:rsidRPr="00BB49B7">
        <w:rPr>
          <w:iCs/>
          <w:sz w:val="22"/>
          <w:szCs w:val="22"/>
        </w:rPr>
        <w:t>From Dresden Plate to Broken Dishes</w:t>
      </w:r>
      <w:r w:rsidR="00F34D3A">
        <w:rPr>
          <w:iCs/>
          <w:sz w:val="22"/>
          <w:szCs w:val="22"/>
        </w:rPr>
        <w:t xml:space="preserve"> (21</w:t>
      </w:r>
      <w:r w:rsidR="00F34D3A" w:rsidRPr="00F34D3A">
        <w:rPr>
          <w:iCs/>
          <w:sz w:val="22"/>
          <w:szCs w:val="22"/>
          <w:vertAlign w:val="superscript"/>
        </w:rPr>
        <w:t>st</w:t>
      </w:r>
      <w:r w:rsidR="00F34D3A">
        <w:rPr>
          <w:iCs/>
          <w:sz w:val="22"/>
          <w:szCs w:val="22"/>
        </w:rPr>
        <w:t>)</w:t>
      </w:r>
    </w:p>
    <w:p w14:paraId="4A776742" w14:textId="7470DC68" w:rsidR="00B9595C" w:rsidRPr="00BB49B7" w:rsidRDefault="00B9595C" w:rsidP="00B9595C">
      <w:pPr>
        <w:widowControl w:val="0"/>
        <w:rPr>
          <w:rFonts w:cs="Calibri"/>
          <w:sz w:val="22"/>
          <w:szCs w:val="22"/>
        </w:rPr>
      </w:pPr>
      <w:r w:rsidRPr="00BB49B7">
        <w:rPr>
          <w:b/>
          <w:bCs/>
          <w:sz w:val="22"/>
          <w:szCs w:val="22"/>
        </w:rPr>
        <w:t xml:space="preserve">2003    </w:t>
      </w:r>
      <w:r w:rsidRPr="00BB49B7">
        <w:rPr>
          <w:iCs/>
          <w:sz w:val="22"/>
          <w:szCs w:val="22"/>
        </w:rPr>
        <w:t>Canopy Roads (featuring Contemporary &amp; Traditional Quilts)</w:t>
      </w:r>
      <w:r w:rsidR="00F34D3A">
        <w:rPr>
          <w:iCs/>
          <w:sz w:val="22"/>
          <w:szCs w:val="22"/>
        </w:rPr>
        <w:t xml:space="preserve"> (22</w:t>
      </w:r>
      <w:r w:rsidR="00F34D3A" w:rsidRPr="00F34D3A">
        <w:rPr>
          <w:iCs/>
          <w:sz w:val="22"/>
          <w:szCs w:val="22"/>
          <w:vertAlign w:val="superscript"/>
        </w:rPr>
        <w:t>nd</w:t>
      </w:r>
      <w:r w:rsidR="00F34D3A">
        <w:rPr>
          <w:iCs/>
          <w:sz w:val="22"/>
          <w:szCs w:val="22"/>
        </w:rPr>
        <w:t>)</w:t>
      </w:r>
    </w:p>
    <w:p w14:paraId="61C12E22" w14:textId="60829362" w:rsidR="00B9595C" w:rsidRPr="00BB49B7" w:rsidRDefault="00B9595C" w:rsidP="00B9595C">
      <w:pPr>
        <w:widowControl w:val="0"/>
        <w:rPr>
          <w:rFonts w:cs="Calibri"/>
          <w:sz w:val="22"/>
          <w:szCs w:val="22"/>
        </w:rPr>
      </w:pPr>
      <w:r w:rsidRPr="00BB49B7">
        <w:rPr>
          <w:b/>
          <w:bCs/>
          <w:sz w:val="22"/>
          <w:szCs w:val="22"/>
        </w:rPr>
        <w:t>2004</w:t>
      </w:r>
      <w:r w:rsidR="00BB49B7" w:rsidRPr="00BB49B7">
        <w:rPr>
          <w:b/>
          <w:bCs/>
          <w:sz w:val="22"/>
          <w:szCs w:val="22"/>
        </w:rPr>
        <w:t> </w:t>
      </w:r>
      <w:r w:rsidRPr="00BB49B7">
        <w:rPr>
          <w:b/>
          <w:bCs/>
          <w:sz w:val="22"/>
          <w:szCs w:val="22"/>
        </w:rPr>
        <w:t xml:space="preserve">   </w:t>
      </w:r>
      <w:r w:rsidRPr="00BB49B7">
        <w:rPr>
          <w:iCs/>
          <w:sz w:val="22"/>
          <w:szCs w:val="22"/>
        </w:rPr>
        <w:t>Fire &amp; Ice (featuring contrasting kinds of quilts)</w:t>
      </w:r>
      <w:r w:rsidR="00F34D3A">
        <w:rPr>
          <w:iCs/>
          <w:sz w:val="22"/>
          <w:szCs w:val="22"/>
        </w:rPr>
        <w:t xml:space="preserve"> (23</w:t>
      </w:r>
      <w:r w:rsidR="00F34D3A" w:rsidRPr="00F34D3A">
        <w:rPr>
          <w:iCs/>
          <w:sz w:val="22"/>
          <w:szCs w:val="22"/>
          <w:vertAlign w:val="superscript"/>
        </w:rPr>
        <w:t>rd</w:t>
      </w:r>
      <w:r w:rsidR="00F34D3A">
        <w:rPr>
          <w:iCs/>
          <w:sz w:val="22"/>
          <w:szCs w:val="22"/>
        </w:rPr>
        <w:t>)</w:t>
      </w:r>
    </w:p>
    <w:p w14:paraId="4B13C26A" w14:textId="7BB14CCC" w:rsidR="00B9595C" w:rsidRPr="00BB49B7" w:rsidRDefault="00B9595C" w:rsidP="00B9595C">
      <w:pPr>
        <w:widowControl w:val="0"/>
        <w:rPr>
          <w:rFonts w:cs="Calibri"/>
          <w:sz w:val="22"/>
          <w:szCs w:val="22"/>
        </w:rPr>
      </w:pPr>
      <w:r w:rsidRPr="00BB49B7">
        <w:rPr>
          <w:b/>
          <w:bCs/>
          <w:sz w:val="22"/>
          <w:szCs w:val="22"/>
        </w:rPr>
        <w:t xml:space="preserve">2005    </w:t>
      </w:r>
      <w:r w:rsidRPr="00BB49B7">
        <w:rPr>
          <w:iCs/>
          <w:sz w:val="22"/>
          <w:szCs w:val="22"/>
        </w:rPr>
        <w:t>Southern Exposure</w:t>
      </w:r>
      <w:r w:rsidR="00F34D3A">
        <w:rPr>
          <w:iCs/>
          <w:sz w:val="22"/>
          <w:szCs w:val="22"/>
        </w:rPr>
        <w:t xml:space="preserve"> (24</w:t>
      </w:r>
      <w:r w:rsidR="00F34D3A" w:rsidRPr="00F34D3A">
        <w:rPr>
          <w:iCs/>
          <w:sz w:val="22"/>
          <w:szCs w:val="22"/>
          <w:vertAlign w:val="superscript"/>
        </w:rPr>
        <w:t>th</w:t>
      </w:r>
      <w:r w:rsidR="00F34D3A">
        <w:rPr>
          <w:iCs/>
          <w:sz w:val="22"/>
          <w:szCs w:val="22"/>
        </w:rPr>
        <w:t>)</w:t>
      </w:r>
    </w:p>
    <w:p w14:paraId="50164435" w14:textId="77777777" w:rsidR="00B9595C" w:rsidRPr="00BB49B7" w:rsidRDefault="00B9595C" w:rsidP="00B9595C">
      <w:pPr>
        <w:widowControl w:val="0"/>
        <w:rPr>
          <w:rFonts w:cs="Calibri"/>
          <w:sz w:val="22"/>
          <w:szCs w:val="22"/>
        </w:rPr>
      </w:pPr>
      <w:r w:rsidRPr="00BB49B7">
        <w:rPr>
          <w:b/>
          <w:bCs/>
          <w:sz w:val="22"/>
          <w:szCs w:val="22"/>
        </w:rPr>
        <w:t xml:space="preserve">2006    </w:t>
      </w:r>
      <w:r w:rsidRPr="00BB49B7">
        <w:rPr>
          <w:iCs/>
          <w:sz w:val="22"/>
          <w:szCs w:val="22"/>
        </w:rPr>
        <w:t>What Goes Around Comes Around - 25</w:t>
      </w:r>
      <w:r w:rsidRPr="00BB49B7">
        <w:rPr>
          <w:iCs/>
          <w:sz w:val="22"/>
          <w:szCs w:val="22"/>
          <w:vertAlign w:val="superscript"/>
        </w:rPr>
        <w:t>th</w:t>
      </w:r>
      <w:r w:rsidRPr="00BB49B7">
        <w:rPr>
          <w:iCs/>
          <w:sz w:val="22"/>
          <w:szCs w:val="22"/>
        </w:rPr>
        <w:t>Anniversary Capital City Quilt Show</w:t>
      </w:r>
    </w:p>
    <w:p w14:paraId="01438E15" w14:textId="5546C58E" w:rsidR="00B9595C" w:rsidRPr="00BB49B7" w:rsidRDefault="00B9595C" w:rsidP="00B9595C">
      <w:pPr>
        <w:widowControl w:val="0"/>
        <w:rPr>
          <w:rFonts w:cs="Calibri"/>
          <w:sz w:val="22"/>
          <w:szCs w:val="22"/>
        </w:rPr>
      </w:pPr>
      <w:r w:rsidRPr="00BB49B7">
        <w:rPr>
          <w:b/>
          <w:bCs/>
          <w:sz w:val="22"/>
          <w:szCs w:val="22"/>
        </w:rPr>
        <w:t xml:space="preserve">2007    </w:t>
      </w:r>
      <w:r w:rsidRPr="00BB49B7">
        <w:rPr>
          <w:iCs/>
          <w:sz w:val="22"/>
          <w:szCs w:val="22"/>
        </w:rPr>
        <w:t>Our Lives in Fabric</w:t>
      </w:r>
      <w:r w:rsidR="00F34D3A">
        <w:rPr>
          <w:iCs/>
          <w:sz w:val="22"/>
          <w:szCs w:val="22"/>
        </w:rPr>
        <w:t xml:space="preserve"> (26</w:t>
      </w:r>
      <w:r w:rsidR="00F34D3A" w:rsidRPr="00F34D3A">
        <w:rPr>
          <w:iCs/>
          <w:sz w:val="22"/>
          <w:szCs w:val="22"/>
          <w:vertAlign w:val="superscript"/>
        </w:rPr>
        <w:t>th</w:t>
      </w:r>
      <w:r w:rsidR="00F34D3A">
        <w:rPr>
          <w:iCs/>
          <w:sz w:val="22"/>
          <w:szCs w:val="22"/>
        </w:rPr>
        <w:t>)</w:t>
      </w:r>
    </w:p>
    <w:p w14:paraId="17AE7387" w14:textId="0794A0E1" w:rsidR="00B9595C" w:rsidRPr="00BB49B7" w:rsidRDefault="00B9595C" w:rsidP="00B9595C">
      <w:pPr>
        <w:widowControl w:val="0"/>
        <w:rPr>
          <w:rFonts w:cs="Calibri"/>
          <w:sz w:val="22"/>
          <w:szCs w:val="22"/>
        </w:rPr>
      </w:pPr>
      <w:r w:rsidRPr="00BB49B7">
        <w:rPr>
          <w:b/>
          <w:bCs/>
          <w:sz w:val="22"/>
          <w:szCs w:val="22"/>
        </w:rPr>
        <w:t xml:space="preserve">2008    </w:t>
      </w:r>
      <w:r w:rsidRPr="00BB49B7">
        <w:rPr>
          <w:iCs/>
          <w:sz w:val="22"/>
          <w:szCs w:val="22"/>
        </w:rPr>
        <w:t>Through the Looking Glass</w:t>
      </w:r>
      <w:r w:rsidR="00F34D3A">
        <w:rPr>
          <w:iCs/>
          <w:sz w:val="22"/>
          <w:szCs w:val="22"/>
        </w:rPr>
        <w:t xml:space="preserve"> (27</w:t>
      </w:r>
      <w:r w:rsidR="00F34D3A" w:rsidRPr="00F34D3A">
        <w:rPr>
          <w:iCs/>
          <w:sz w:val="22"/>
          <w:szCs w:val="22"/>
          <w:vertAlign w:val="superscript"/>
        </w:rPr>
        <w:t>th</w:t>
      </w:r>
      <w:r w:rsidR="00F34D3A">
        <w:rPr>
          <w:iCs/>
          <w:sz w:val="22"/>
          <w:szCs w:val="22"/>
        </w:rPr>
        <w:t>)</w:t>
      </w:r>
    </w:p>
    <w:p w14:paraId="1A92C8DB" w14:textId="3D080662" w:rsidR="00B9595C" w:rsidRPr="00BB49B7" w:rsidRDefault="00B9595C" w:rsidP="00B9595C">
      <w:pPr>
        <w:widowControl w:val="0"/>
        <w:rPr>
          <w:rFonts w:cs="Calibri"/>
          <w:sz w:val="22"/>
          <w:szCs w:val="22"/>
        </w:rPr>
      </w:pPr>
      <w:r w:rsidRPr="00BB49B7">
        <w:rPr>
          <w:b/>
          <w:bCs/>
          <w:sz w:val="22"/>
          <w:szCs w:val="22"/>
        </w:rPr>
        <w:t xml:space="preserve">2009    </w:t>
      </w:r>
      <w:r w:rsidRPr="00BB49B7">
        <w:rPr>
          <w:iCs/>
          <w:sz w:val="22"/>
          <w:szCs w:val="22"/>
        </w:rPr>
        <w:t>From Canvas to Quilt</w:t>
      </w:r>
      <w:r w:rsidR="00F34D3A">
        <w:rPr>
          <w:iCs/>
          <w:sz w:val="22"/>
          <w:szCs w:val="22"/>
        </w:rPr>
        <w:t xml:space="preserve"> (28</w:t>
      </w:r>
      <w:r w:rsidR="00F34D3A" w:rsidRPr="00F34D3A">
        <w:rPr>
          <w:iCs/>
          <w:sz w:val="22"/>
          <w:szCs w:val="22"/>
          <w:vertAlign w:val="superscript"/>
        </w:rPr>
        <w:t>th</w:t>
      </w:r>
      <w:r w:rsidR="00F34D3A">
        <w:rPr>
          <w:iCs/>
          <w:sz w:val="22"/>
          <w:szCs w:val="22"/>
        </w:rPr>
        <w:t>)</w:t>
      </w:r>
    </w:p>
    <w:p w14:paraId="0C302B21" w14:textId="3541C33D" w:rsidR="00B9595C" w:rsidRPr="00BB49B7" w:rsidRDefault="00B9595C" w:rsidP="00B9595C">
      <w:pPr>
        <w:widowControl w:val="0"/>
        <w:rPr>
          <w:rFonts w:cs="Calibri"/>
          <w:sz w:val="22"/>
          <w:szCs w:val="22"/>
        </w:rPr>
      </w:pPr>
      <w:r w:rsidRPr="00BB49B7">
        <w:rPr>
          <w:b/>
          <w:bCs/>
          <w:sz w:val="22"/>
          <w:szCs w:val="22"/>
        </w:rPr>
        <w:t xml:space="preserve">2010    </w:t>
      </w:r>
      <w:r w:rsidRPr="00BB49B7">
        <w:rPr>
          <w:iCs/>
          <w:sz w:val="22"/>
          <w:szCs w:val="22"/>
        </w:rPr>
        <w:t>The Garden Party</w:t>
      </w:r>
      <w:r w:rsidR="00F34D3A">
        <w:rPr>
          <w:iCs/>
          <w:sz w:val="22"/>
          <w:szCs w:val="22"/>
        </w:rPr>
        <w:t xml:space="preserve"> (29</w:t>
      </w:r>
      <w:r w:rsidR="00F34D3A" w:rsidRPr="00F34D3A">
        <w:rPr>
          <w:iCs/>
          <w:sz w:val="22"/>
          <w:szCs w:val="22"/>
          <w:vertAlign w:val="superscript"/>
        </w:rPr>
        <w:t>th</w:t>
      </w:r>
      <w:r w:rsidR="00F34D3A">
        <w:rPr>
          <w:iCs/>
          <w:sz w:val="22"/>
          <w:szCs w:val="22"/>
        </w:rPr>
        <w:t>)</w:t>
      </w:r>
    </w:p>
    <w:p w14:paraId="2EF3373E" w14:textId="421A7F51" w:rsidR="00B9595C" w:rsidRPr="00BB49B7" w:rsidRDefault="00B9595C" w:rsidP="00B9595C">
      <w:pPr>
        <w:widowControl w:val="0"/>
        <w:rPr>
          <w:rFonts w:cs="Calibri"/>
          <w:sz w:val="22"/>
          <w:szCs w:val="22"/>
        </w:rPr>
      </w:pPr>
      <w:r w:rsidRPr="00BB49B7">
        <w:rPr>
          <w:b/>
          <w:bCs/>
          <w:sz w:val="22"/>
          <w:szCs w:val="22"/>
        </w:rPr>
        <w:t xml:space="preserve">2011    </w:t>
      </w:r>
      <w:r w:rsidRPr="00BB49B7">
        <w:rPr>
          <w:iCs/>
          <w:sz w:val="22"/>
          <w:szCs w:val="22"/>
        </w:rPr>
        <w:t xml:space="preserve">Diamonds are a Girl’s Best Friend - </w:t>
      </w:r>
      <w:r w:rsidRPr="002C0983">
        <w:rPr>
          <w:iCs/>
          <w:sz w:val="22"/>
          <w:szCs w:val="22"/>
        </w:rPr>
        <w:t>30</w:t>
      </w:r>
      <w:r w:rsidRPr="002C0983">
        <w:rPr>
          <w:iCs/>
          <w:sz w:val="22"/>
          <w:szCs w:val="22"/>
          <w:vertAlign w:val="superscript"/>
        </w:rPr>
        <w:t>th</w:t>
      </w:r>
      <w:r w:rsidR="002C0983">
        <w:rPr>
          <w:iCs/>
          <w:sz w:val="22"/>
          <w:szCs w:val="22"/>
        </w:rPr>
        <w:t xml:space="preserve"> </w:t>
      </w:r>
      <w:r w:rsidRPr="002C0983">
        <w:rPr>
          <w:iCs/>
          <w:sz w:val="22"/>
          <w:szCs w:val="22"/>
        </w:rPr>
        <w:t>Anniversary</w:t>
      </w:r>
      <w:r w:rsidRPr="00BB49B7">
        <w:rPr>
          <w:iCs/>
          <w:sz w:val="22"/>
          <w:szCs w:val="22"/>
        </w:rPr>
        <w:t xml:space="preserve"> Capital City Quilt Show</w:t>
      </w:r>
    </w:p>
    <w:p w14:paraId="439B01BA" w14:textId="50A079C3" w:rsidR="00B9595C" w:rsidRPr="00BB49B7" w:rsidRDefault="00B9595C" w:rsidP="00B9595C">
      <w:pPr>
        <w:rPr>
          <w:iCs/>
          <w:sz w:val="22"/>
          <w:szCs w:val="22"/>
        </w:rPr>
      </w:pPr>
      <w:r w:rsidRPr="00BB49B7">
        <w:rPr>
          <w:b/>
          <w:bCs/>
          <w:sz w:val="22"/>
          <w:szCs w:val="22"/>
        </w:rPr>
        <w:t xml:space="preserve">2012    </w:t>
      </w:r>
      <w:r w:rsidRPr="00BB49B7">
        <w:rPr>
          <w:iCs/>
          <w:sz w:val="22"/>
          <w:szCs w:val="22"/>
        </w:rPr>
        <w:t>Tomorrow's Quilts Today</w:t>
      </w:r>
      <w:r w:rsidR="009B67BC" w:rsidRPr="00BB49B7">
        <w:rPr>
          <w:iCs/>
          <w:sz w:val="22"/>
          <w:szCs w:val="22"/>
        </w:rPr>
        <w:t xml:space="preserve"> (31</w:t>
      </w:r>
      <w:r w:rsidR="009B67BC" w:rsidRPr="00F34D3A">
        <w:rPr>
          <w:iCs/>
          <w:sz w:val="22"/>
          <w:szCs w:val="22"/>
          <w:vertAlign w:val="superscript"/>
        </w:rPr>
        <w:t>st</w:t>
      </w:r>
      <w:r w:rsidR="009B67BC" w:rsidRPr="00BB49B7">
        <w:rPr>
          <w:iCs/>
          <w:sz w:val="22"/>
          <w:szCs w:val="22"/>
        </w:rPr>
        <w:t>)</w:t>
      </w:r>
    </w:p>
    <w:p w14:paraId="2C9E279B" w14:textId="7B3A561E" w:rsidR="00B9595C" w:rsidRPr="00BB49B7" w:rsidRDefault="00B9595C" w:rsidP="00B9595C">
      <w:pPr>
        <w:rPr>
          <w:iCs/>
          <w:sz w:val="22"/>
          <w:szCs w:val="22"/>
        </w:rPr>
      </w:pPr>
      <w:r w:rsidRPr="00BB49B7">
        <w:rPr>
          <w:b/>
          <w:iCs/>
          <w:sz w:val="22"/>
          <w:szCs w:val="22"/>
        </w:rPr>
        <w:t>2013</w:t>
      </w:r>
      <w:r w:rsidR="00BB49B7" w:rsidRPr="00BB49B7">
        <w:rPr>
          <w:b/>
          <w:bCs/>
          <w:sz w:val="22"/>
          <w:szCs w:val="22"/>
        </w:rPr>
        <w:t xml:space="preserve">    </w:t>
      </w:r>
      <w:r w:rsidRPr="00BB49B7">
        <w:rPr>
          <w:iCs/>
          <w:sz w:val="22"/>
          <w:szCs w:val="22"/>
        </w:rPr>
        <w:t>Road to Florida</w:t>
      </w:r>
      <w:r w:rsidR="009B67BC" w:rsidRPr="00BB49B7">
        <w:rPr>
          <w:iCs/>
          <w:sz w:val="22"/>
          <w:szCs w:val="22"/>
        </w:rPr>
        <w:t xml:space="preserve"> (32</w:t>
      </w:r>
      <w:r w:rsidR="009B67BC" w:rsidRPr="00F34D3A">
        <w:rPr>
          <w:iCs/>
          <w:sz w:val="22"/>
          <w:szCs w:val="22"/>
          <w:vertAlign w:val="superscript"/>
        </w:rPr>
        <w:t>nd</w:t>
      </w:r>
      <w:r w:rsidR="009B67BC" w:rsidRPr="00BB49B7">
        <w:rPr>
          <w:iCs/>
          <w:sz w:val="22"/>
          <w:szCs w:val="22"/>
        </w:rPr>
        <w:t>)</w:t>
      </w:r>
    </w:p>
    <w:p w14:paraId="4A623E2C" w14:textId="7512BFA7" w:rsidR="00B9595C" w:rsidRPr="00BB49B7" w:rsidRDefault="00B9595C" w:rsidP="00B9595C">
      <w:pPr>
        <w:rPr>
          <w:iCs/>
          <w:sz w:val="22"/>
          <w:szCs w:val="22"/>
        </w:rPr>
      </w:pPr>
      <w:r w:rsidRPr="00BB49B7">
        <w:rPr>
          <w:b/>
          <w:iCs/>
          <w:sz w:val="22"/>
          <w:szCs w:val="22"/>
        </w:rPr>
        <w:t>2014</w:t>
      </w:r>
      <w:r w:rsidR="00BB49B7" w:rsidRPr="00BB49B7">
        <w:rPr>
          <w:b/>
          <w:bCs/>
          <w:sz w:val="22"/>
          <w:szCs w:val="22"/>
        </w:rPr>
        <w:t xml:space="preserve">    </w:t>
      </w:r>
      <w:r w:rsidRPr="00BB49B7">
        <w:rPr>
          <w:iCs/>
          <w:sz w:val="22"/>
          <w:szCs w:val="22"/>
        </w:rPr>
        <w:t>Starry, Starry Night</w:t>
      </w:r>
      <w:r w:rsidR="009B67BC" w:rsidRPr="00BB49B7">
        <w:rPr>
          <w:iCs/>
          <w:sz w:val="22"/>
          <w:szCs w:val="22"/>
        </w:rPr>
        <w:t xml:space="preserve"> (33</w:t>
      </w:r>
      <w:r w:rsidR="009B67BC" w:rsidRPr="00F34D3A">
        <w:rPr>
          <w:iCs/>
          <w:sz w:val="22"/>
          <w:szCs w:val="22"/>
          <w:vertAlign w:val="superscript"/>
        </w:rPr>
        <w:t>rd</w:t>
      </w:r>
      <w:r w:rsidR="009B67BC" w:rsidRPr="00BB49B7">
        <w:rPr>
          <w:iCs/>
          <w:sz w:val="22"/>
          <w:szCs w:val="22"/>
        </w:rPr>
        <w:t>)</w:t>
      </w:r>
    </w:p>
    <w:p w14:paraId="35F80829" w14:textId="77777777" w:rsidR="00B9595C" w:rsidRPr="00BB49B7" w:rsidRDefault="00B9595C" w:rsidP="00B9595C">
      <w:pPr>
        <w:rPr>
          <w:iCs/>
          <w:sz w:val="22"/>
          <w:szCs w:val="22"/>
        </w:rPr>
      </w:pPr>
      <w:r w:rsidRPr="00BB49B7">
        <w:rPr>
          <w:b/>
          <w:iCs/>
          <w:sz w:val="22"/>
          <w:szCs w:val="22"/>
        </w:rPr>
        <w:t>omit - 2015</w:t>
      </w:r>
      <w:r w:rsidRPr="00BB49B7">
        <w:rPr>
          <w:iCs/>
          <w:sz w:val="22"/>
          <w:szCs w:val="22"/>
        </w:rPr>
        <w:t xml:space="preserve">   For Every Quilt There is a Season – </w:t>
      </w:r>
      <w:r w:rsidRPr="00BB49B7">
        <w:rPr>
          <w:b/>
          <w:iCs/>
          <w:sz w:val="22"/>
          <w:szCs w:val="22"/>
        </w:rPr>
        <w:t>No Show, Museum closed</w:t>
      </w:r>
    </w:p>
    <w:p w14:paraId="075DCF23" w14:textId="339B4CDA" w:rsidR="00B9595C" w:rsidRPr="00BB49B7" w:rsidRDefault="00B9595C" w:rsidP="00B9595C">
      <w:pPr>
        <w:rPr>
          <w:sz w:val="22"/>
          <w:szCs w:val="22"/>
        </w:rPr>
      </w:pPr>
      <w:r w:rsidRPr="00BB49B7">
        <w:rPr>
          <w:b/>
          <w:sz w:val="22"/>
          <w:szCs w:val="22"/>
        </w:rPr>
        <w:t>2016</w:t>
      </w:r>
      <w:r w:rsidR="00BB49B7" w:rsidRPr="00BB49B7">
        <w:rPr>
          <w:b/>
          <w:bCs/>
          <w:sz w:val="22"/>
          <w:szCs w:val="22"/>
        </w:rPr>
        <w:t>   </w:t>
      </w:r>
      <w:r w:rsidR="00BB49B7">
        <w:rPr>
          <w:b/>
          <w:bCs/>
          <w:sz w:val="22"/>
          <w:szCs w:val="22"/>
        </w:rPr>
        <w:t xml:space="preserve"> </w:t>
      </w:r>
      <w:r w:rsidRPr="00BB49B7">
        <w:rPr>
          <w:sz w:val="22"/>
          <w:szCs w:val="22"/>
        </w:rPr>
        <w:t>By the Water’s Edge</w:t>
      </w:r>
      <w:r w:rsidR="009B67BC" w:rsidRPr="00BB49B7">
        <w:rPr>
          <w:sz w:val="22"/>
          <w:szCs w:val="22"/>
        </w:rPr>
        <w:t xml:space="preserve"> (34</w:t>
      </w:r>
      <w:r w:rsidR="009B67BC" w:rsidRPr="00F34D3A">
        <w:rPr>
          <w:sz w:val="22"/>
          <w:szCs w:val="22"/>
          <w:vertAlign w:val="superscript"/>
        </w:rPr>
        <w:t>th</w:t>
      </w:r>
      <w:r w:rsidR="009B67BC" w:rsidRPr="00BB49B7">
        <w:rPr>
          <w:sz w:val="22"/>
          <w:szCs w:val="22"/>
        </w:rPr>
        <w:t>)</w:t>
      </w:r>
    </w:p>
    <w:p w14:paraId="34E014B5" w14:textId="3A8AC8F2" w:rsidR="00B9595C" w:rsidRPr="00BB49B7" w:rsidRDefault="00B9595C" w:rsidP="00B9595C">
      <w:pPr>
        <w:rPr>
          <w:sz w:val="22"/>
          <w:szCs w:val="22"/>
        </w:rPr>
      </w:pPr>
      <w:r w:rsidRPr="00BB49B7">
        <w:rPr>
          <w:b/>
          <w:sz w:val="22"/>
          <w:szCs w:val="22"/>
        </w:rPr>
        <w:t>2017</w:t>
      </w:r>
      <w:r w:rsidR="00BB49B7" w:rsidRPr="00BB49B7">
        <w:rPr>
          <w:b/>
          <w:bCs/>
          <w:sz w:val="22"/>
          <w:szCs w:val="22"/>
        </w:rPr>
        <w:t xml:space="preserve">    </w:t>
      </w:r>
      <w:r w:rsidRPr="00BB49B7">
        <w:rPr>
          <w:sz w:val="22"/>
          <w:szCs w:val="22"/>
        </w:rPr>
        <w:t>Sentimental Journey</w:t>
      </w:r>
      <w:r w:rsidR="009B67BC" w:rsidRPr="00BB49B7">
        <w:rPr>
          <w:sz w:val="22"/>
          <w:szCs w:val="22"/>
        </w:rPr>
        <w:t xml:space="preserve"> (35</w:t>
      </w:r>
      <w:r w:rsidR="009B67BC" w:rsidRPr="00F34D3A">
        <w:rPr>
          <w:sz w:val="22"/>
          <w:szCs w:val="22"/>
          <w:vertAlign w:val="superscript"/>
        </w:rPr>
        <w:t>th</w:t>
      </w:r>
      <w:r w:rsidR="009B67BC" w:rsidRPr="00BB49B7">
        <w:rPr>
          <w:sz w:val="22"/>
          <w:szCs w:val="22"/>
        </w:rPr>
        <w:t>)</w:t>
      </w:r>
    </w:p>
    <w:p w14:paraId="138736ED" w14:textId="3342BFD5" w:rsidR="00B9595C" w:rsidRPr="00BB49B7" w:rsidRDefault="00B9595C" w:rsidP="00B9595C">
      <w:pPr>
        <w:rPr>
          <w:sz w:val="22"/>
          <w:szCs w:val="22"/>
        </w:rPr>
      </w:pPr>
      <w:r w:rsidRPr="00BB49B7">
        <w:rPr>
          <w:b/>
          <w:sz w:val="22"/>
          <w:szCs w:val="22"/>
        </w:rPr>
        <w:t>2018</w:t>
      </w:r>
      <w:r w:rsidR="00BB49B7" w:rsidRPr="00BB49B7">
        <w:rPr>
          <w:b/>
          <w:bCs/>
          <w:sz w:val="22"/>
          <w:szCs w:val="22"/>
        </w:rPr>
        <w:t xml:space="preserve">    </w:t>
      </w:r>
      <w:r w:rsidRPr="00BB49B7">
        <w:rPr>
          <w:sz w:val="22"/>
          <w:szCs w:val="22"/>
        </w:rPr>
        <w:t>Out of the Blue</w:t>
      </w:r>
      <w:r w:rsidR="009B67BC" w:rsidRPr="00BB49B7">
        <w:rPr>
          <w:sz w:val="22"/>
          <w:szCs w:val="22"/>
        </w:rPr>
        <w:t xml:space="preserve"> (36</w:t>
      </w:r>
      <w:r w:rsidR="009B67BC" w:rsidRPr="00F34D3A">
        <w:rPr>
          <w:sz w:val="22"/>
          <w:szCs w:val="22"/>
          <w:vertAlign w:val="superscript"/>
        </w:rPr>
        <w:t>th</w:t>
      </w:r>
      <w:r w:rsidR="009B67BC" w:rsidRPr="00BB49B7">
        <w:rPr>
          <w:sz w:val="22"/>
          <w:szCs w:val="22"/>
        </w:rPr>
        <w:t>)</w:t>
      </w:r>
    </w:p>
    <w:p w14:paraId="4552ED67" w14:textId="3C4D4B11" w:rsidR="00B9595C" w:rsidRPr="00BB49B7" w:rsidRDefault="00B9595C" w:rsidP="00B9595C">
      <w:pPr>
        <w:rPr>
          <w:sz w:val="22"/>
          <w:szCs w:val="22"/>
        </w:rPr>
      </w:pPr>
      <w:r w:rsidRPr="00BB49B7">
        <w:rPr>
          <w:b/>
          <w:sz w:val="22"/>
          <w:szCs w:val="22"/>
        </w:rPr>
        <w:t>2019</w:t>
      </w:r>
      <w:r w:rsidR="00BB49B7" w:rsidRPr="00BB49B7">
        <w:rPr>
          <w:b/>
          <w:bCs/>
          <w:sz w:val="22"/>
          <w:szCs w:val="22"/>
        </w:rPr>
        <w:t xml:space="preserve">    </w:t>
      </w:r>
      <w:r w:rsidRPr="00BB49B7">
        <w:rPr>
          <w:sz w:val="22"/>
          <w:szCs w:val="22"/>
        </w:rPr>
        <w:t>Autumn Reverie</w:t>
      </w:r>
      <w:r w:rsidR="009B67BC" w:rsidRPr="00BB49B7">
        <w:rPr>
          <w:sz w:val="22"/>
          <w:szCs w:val="22"/>
        </w:rPr>
        <w:t xml:space="preserve"> (37</w:t>
      </w:r>
      <w:r w:rsidR="009B67BC" w:rsidRPr="00F34D3A">
        <w:rPr>
          <w:sz w:val="22"/>
          <w:szCs w:val="22"/>
          <w:vertAlign w:val="superscript"/>
        </w:rPr>
        <w:t>th</w:t>
      </w:r>
      <w:r w:rsidR="009B67BC" w:rsidRPr="00BB49B7">
        <w:rPr>
          <w:sz w:val="22"/>
          <w:szCs w:val="22"/>
        </w:rPr>
        <w:t xml:space="preserve"> year of show)</w:t>
      </w:r>
    </w:p>
    <w:p w14:paraId="16B964B3" w14:textId="2008E938" w:rsidR="002E1528" w:rsidRPr="00BB49B7" w:rsidRDefault="00D77EDC" w:rsidP="00B9595C">
      <w:pPr>
        <w:rPr>
          <w:bCs/>
          <w:sz w:val="22"/>
          <w:szCs w:val="22"/>
        </w:rPr>
      </w:pPr>
      <w:r w:rsidRPr="00BB49B7">
        <w:rPr>
          <w:b/>
          <w:sz w:val="22"/>
          <w:szCs w:val="22"/>
        </w:rPr>
        <w:t>omit</w:t>
      </w:r>
      <w:r w:rsidR="00BB49B7" w:rsidRPr="00BB49B7">
        <w:rPr>
          <w:b/>
          <w:bCs/>
          <w:sz w:val="22"/>
          <w:szCs w:val="22"/>
        </w:rPr>
        <w:t xml:space="preserve">    </w:t>
      </w:r>
      <w:r w:rsidR="002E1528" w:rsidRPr="00BB49B7">
        <w:rPr>
          <w:b/>
          <w:sz w:val="22"/>
          <w:szCs w:val="22"/>
        </w:rPr>
        <w:t>2020</w:t>
      </w:r>
      <w:r w:rsidR="002E1528" w:rsidRPr="00BB49B7">
        <w:rPr>
          <w:b/>
          <w:sz w:val="22"/>
          <w:szCs w:val="22"/>
        </w:rPr>
        <w:tab/>
      </w:r>
      <w:r w:rsidR="002E1528" w:rsidRPr="00BB49B7">
        <w:rPr>
          <w:bCs/>
          <w:sz w:val="22"/>
          <w:szCs w:val="22"/>
        </w:rPr>
        <w:t>(</w:t>
      </w:r>
      <w:r w:rsidR="002E1528" w:rsidRPr="00BB49B7">
        <w:rPr>
          <w:bCs/>
          <w:i/>
          <w:iCs/>
          <w:sz w:val="22"/>
          <w:szCs w:val="22"/>
        </w:rPr>
        <w:t>no show, no theme used</w:t>
      </w:r>
      <w:r w:rsidR="002E1528" w:rsidRPr="00BB49B7">
        <w:rPr>
          <w:bCs/>
          <w:sz w:val="22"/>
          <w:szCs w:val="22"/>
        </w:rPr>
        <w:t>)</w:t>
      </w:r>
    </w:p>
    <w:p w14:paraId="4F116E25" w14:textId="0A437C2C" w:rsidR="002E1528" w:rsidRPr="00BB49B7" w:rsidRDefault="00D77EDC" w:rsidP="00B9595C">
      <w:pPr>
        <w:rPr>
          <w:bCs/>
          <w:sz w:val="22"/>
          <w:szCs w:val="22"/>
        </w:rPr>
      </w:pPr>
      <w:r w:rsidRPr="00BB49B7">
        <w:rPr>
          <w:b/>
          <w:sz w:val="22"/>
          <w:szCs w:val="22"/>
        </w:rPr>
        <w:t>omit</w:t>
      </w:r>
      <w:r w:rsidR="00BB49B7" w:rsidRPr="00BB49B7">
        <w:rPr>
          <w:b/>
          <w:bCs/>
          <w:sz w:val="22"/>
          <w:szCs w:val="22"/>
        </w:rPr>
        <w:t xml:space="preserve">    </w:t>
      </w:r>
      <w:r w:rsidR="002E1528" w:rsidRPr="00BB49B7">
        <w:rPr>
          <w:b/>
          <w:sz w:val="22"/>
          <w:szCs w:val="22"/>
        </w:rPr>
        <w:t>2021</w:t>
      </w:r>
      <w:r w:rsidR="002E1528" w:rsidRPr="00BB49B7">
        <w:rPr>
          <w:b/>
          <w:sz w:val="22"/>
          <w:szCs w:val="22"/>
        </w:rPr>
        <w:tab/>
      </w:r>
      <w:r w:rsidR="002E1528" w:rsidRPr="00BB49B7">
        <w:rPr>
          <w:bCs/>
          <w:sz w:val="22"/>
          <w:szCs w:val="22"/>
        </w:rPr>
        <w:t>(</w:t>
      </w:r>
      <w:r w:rsidR="002E1528" w:rsidRPr="00BB49B7">
        <w:rPr>
          <w:bCs/>
          <w:i/>
          <w:iCs/>
          <w:sz w:val="22"/>
          <w:szCs w:val="22"/>
        </w:rPr>
        <w:t>no show, no theme used</w:t>
      </w:r>
      <w:r w:rsidR="002E1528" w:rsidRPr="00BB49B7">
        <w:rPr>
          <w:bCs/>
          <w:sz w:val="22"/>
          <w:szCs w:val="22"/>
        </w:rPr>
        <w:t>)</w:t>
      </w:r>
    </w:p>
    <w:p w14:paraId="196A50F4" w14:textId="5DBEFA93" w:rsidR="00B9595C" w:rsidRPr="00BB49B7" w:rsidRDefault="00D77EDC" w:rsidP="00B9595C">
      <w:pPr>
        <w:rPr>
          <w:sz w:val="22"/>
          <w:szCs w:val="22"/>
        </w:rPr>
      </w:pPr>
      <w:r w:rsidRPr="00BB49B7">
        <w:rPr>
          <w:b/>
          <w:sz w:val="22"/>
          <w:szCs w:val="22"/>
        </w:rPr>
        <w:t>omit</w:t>
      </w:r>
      <w:r w:rsidR="00BB49B7" w:rsidRPr="00BB49B7">
        <w:rPr>
          <w:b/>
          <w:bCs/>
          <w:sz w:val="22"/>
          <w:szCs w:val="22"/>
        </w:rPr>
        <w:t xml:space="preserve">    </w:t>
      </w:r>
      <w:r w:rsidR="00B9595C" w:rsidRPr="00BB49B7">
        <w:rPr>
          <w:b/>
          <w:sz w:val="22"/>
          <w:szCs w:val="22"/>
        </w:rPr>
        <w:t>202</w:t>
      </w:r>
      <w:r w:rsidR="002E1528" w:rsidRPr="00BB49B7">
        <w:rPr>
          <w:b/>
          <w:sz w:val="22"/>
          <w:szCs w:val="22"/>
        </w:rPr>
        <w:t>2</w:t>
      </w:r>
      <w:r w:rsidR="00B9595C" w:rsidRPr="00BB49B7">
        <w:rPr>
          <w:sz w:val="22"/>
          <w:szCs w:val="22"/>
        </w:rPr>
        <w:tab/>
      </w:r>
      <w:r w:rsidRPr="00BB49B7">
        <w:rPr>
          <w:sz w:val="22"/>
          <w:szCs w:val="22"/>
        </w:rPr>
        <w:t>(</w:t>
      </w:r>
      <w:r w:rsidRPr="00BB49B7">
        <w:rPr>
          <w:i/>
          <w:iCs/>
          <w:sz w:val="22"/>
          <w:szCs w:val="22"/>
        </w:rPr>
        <w:t>no show</w:t>
      </w:r>
      <w:r w:rsidRPr="00BB49B7">
        <w:rPr>
          <w:sz w:val="22"/>
          <w:szCs w:val="22"/>
        </w:rPr>
        <w:t xml:space="preserve">) </w:t>
      </w:r>
      <w:r w:rsidR="00B9595C" w:rsidRPr="00BB49B7">
        <w:rPr>
          <w:sz w:val="22"/>
          <w:szCs w:val="22"/>
        </w:rPr>
        <w:t>Jazz It Up</w:t>
      </w:r>
      <w:r w:rsidR="002E1528" w:rsidRPr="00BB49B7">
        <w:rPr>
          <w:sz w:val="22"/>
          <w:szCs w:val="22"/>
        </w:rPr>
        <w:t xml:space="preserve"> theme was used </w:t>
      </w:r>
      <w:r w:rsidR="00F34D3A">
        <w:rPr>
          <w:sz w:val="22"/>
          <w:szCs w:val="22"/>
        </w:rPr>
        <w:t xml:space="preserve">for the </w:t>
      </w:r>
      <w:r w:rsidR="002E1528" w:rsidRPr="00BB49B7">
        <w:rPr>
          <w:sz w:val="22"/>
          <w:szCs w:val="22"/>
        </w:rPr>
        <w:t>Challenge</w:t>
      </w:r>
      <w:r w:rsidR="00F34D3A">
        <w:rPr>
          <w:sz w:val="22"/>
          <w:szCs w:val="22"/>
        </w:rPr>
        <w:t xml:space="preserve"> only</w:t>
      </w:r>
    </w:p>
    <w:p w14:paraId="4A527DD6" w14:textId="5FB5E01B" w:rsidR="002E1528" w:rsidRPr="00F34D3A" w:rsidRDefault="002E1528" w:rsidP="00F34D3A">
      <w:pPr>
        <w:ind w:left="1440" w:hanging="1440"/>
        <w:rPr>
          <w:sz w:val="22"/>
          <w:szCs w:val="22"/>
        </w:rPr>
      </w:pPr>
      <w:r w:rsidRPr="00BB49B7">
        <w:rPr>
          <w:b/>
          <w:sz w:val="22"/>
          <w:szCs w:val="22"/>
        </w:rPr>
        <w:t>2023</w:t>
      </w:r>
      <w:r w:rsidR="00BB49B7" w:rsidRPr="00BB49B7">
        <w:rPr>
          <w:b/>
          <w:bCs/>
          <w:sz w:val="22"/>
          <w:szCs w:val="22"/>
        </w:rPr>
        <w:t>   </w:t>
      </w:r>
      <w:r w:rsidR="00BB49B7">
        <w:rPr>
          <w:b/>
          <w:bCs/>
          <w:sz w:val="22"/>
          <w:szCs w:val="22"/>
        </w:rPr>
        <w:t xml:space="preserve"> </w:t>
      </w:r>
      <w:r w:rsidR="009B67BC" w:rsidRPr="00BB49B7">
        <w:rPr>
          <w:sz w:val="22"/>
          <w:szCs w:val="22"/>
        </w:rPr>
        <w:t>Metamorphosis (Transformations)</w:t>
      </w:r>
      <w:r w:rsidR="00BB49B7">
        <w:rPr>
          <w:sz w:val="22"/>
          <w:szCs w:val="22"/>
        </w:rPr>
        <w:t xml:space="preserve"> (38</w:t>
      </w:r>
      <w:r w:rsidR="00BB49B7" w:rsidRPr="00F34D3A">
        <w:rPr>
          <w:sz w:val="22"/>
          <w:szCs w:val="22"/>
          <w:vertAlign w:val="superscript"/>
        </w:rPr>
        <w:t>th</w:t>
      </w:r>
      <w:r w:rsidR="00BB49B7">
        <w:rPr>
          <w:sz w:val="22"/>
          <w:szCs w:val="22"/>
        </w:rPr>
        <w:t>)</w:t>
      </w:r>
      <w:r w:rsidR="00F34D3A">
        <w:rPr>
          <w:sz w:val="22"/>
          <w:szCs w:val="22"/>
        </w:rPr>
        <w:t xml:space="preserve"> </w:t>
      </w:r>
      <w:r w:rsidR="00BB49B7">
        <w:rPr>
          <w:sz w:val="22"/>
          <w:szCs w:val="22"/>
        </w:rPr>
        <w:t xml:space="preserve">— </w:t>
      </w:r>
      <w:r w:rsidR="00BB49B7" w:rsidRPr="00F34D3A">
        <w:rPr>
          <w:i/>
          <w:iCs/>
          <w:sz w:val="22"/>
          <w:szCs w:val="22"/>
        </w:rPr>
        <w:t>hosted by</w:t>
      </w:r>
      <w:r w:rsidR="009B67BC" w:rsidRPr="00F34D3A">
        <w:rPr>
          <w:i/>
          <w:iCs/>
          <w:sz w:val="22"/>
          <w:szCs w:val="22"/>
        </w:rPr>
        <w:t xml:space="preserve"> LeMoyne Arts</w:t>
      </w:r>
      <w:r w:rsidR="00F34D3A">
        <w:rPr>
          <w:sz w:val="22"/>
          <w:szCs w:val="22"/>
        </w:rPr>
        <w:t xml:space="preserve"> </w:t>
      </w:r>
      <w:r w:rsidR="00F34D3A">
        <w:rPr>
          <w:sz w:val="22"/>
          <w:szCs w:val="22"/>
        </w:rPr>
        <w:br/>
        <w:t xml:space="preserve">(“Jazzy Garden” Opportunity Quilt awarded </w:t>
      </w:r>
    </w:p>
    <w:p w14:paraId="43705F2D" w14:textId="7400D8C4" w:rsidR="00BB49B7" w:rsidRDefault="00BB49B7" w:rsidP="00BB49B7">
      <w:pPr>
        <w:rPr>
          <w:sz w:val="22"/>
          <w:szCs w:val="22"/>
        </w:rPr>
      </w:pPr>
      <w:r w:rsidRPr="00BB49B7">
        <w:rPr>
          <w:b/>
          <w:sz w:val="22"/>
          <w:szCs w:val="22"/>
        </w:rPr>
        <w:t>2024</w:t>
      </w:r>
      <w:r w:rsidRPr="00BB49B7">
        <w:rPr>
          <w:b/>
          <w:bCs/>
          <w:sz w:val="22"/>
          <w:szCs w:val="22"/>
        </w:rPr>
        <w:t>   </w:t>
      </w:r>
      <w:r>
        <w:rPr>
          <w:b/>
          <w:bCs/>
          <w:sz w:val="22"/>
          <w:szCs w:val="22"/>
        </w:rPr>
        <w:t xml:space="preserve"> </w:t>
      </w:r>
      <w:r w:rsidRPr="00BB49B7">
        <w:rPr>
          <w:sz w:val="22"/>
          <w:szCs w:val="22"/>
        </w:rPr>
        <w:t>Kaleidoscope of Color</w:t>
      </w:r>
      <w:r>
        <w:rPr>
          <w:sz w:val="22"/>
          <w:szCs w:val="22"/>
        </w:rPr>
        <w:t xml:space="preserve"> (39</w:t>
      </w:r>
      <w:r w:rsidRPr="00F34D3A">
        <w:rPr>
          <w:sz w:val="22"/>
          <w:szCs w:val="22"/>
          <w:vertAlign w:val="superscript"/>
        </w:rPr>
        <w:t>th</w:t>
      </w:r>
      <w:r>
        <w:rPr>
          <w:sz w:val="22"/>
          <w:szCs w:val="22"/>
        </w:rPr>
        <w:t>)</w:t>
      </w:r>
      <w:r w:rsidR="00F34D3A">
        <w:rPr>
          <w:sz w:val="22"/>
          <w:szCs w:val="22"/>
        </w:rPr>
        <w:t xml:space="preserve"> — </w:t>
      </w:r>
      <w:r w:rsidR="00F34D3A" w:rsidRPr="00F34D3A">
        <w:rPr>
          <w:i/>
          <w:iCs/>
          <w:sz w:val="22"/>
          <w:szCs w:val="22"/>
        </w:rPr>
        <w:t>no host; held at the North Florida Fairgrounds</w:t>
      </w:r>
    </w:p>
    <w:p w14:paraId="3D5D9846" w14:textId="5C07913E" w:rsidR="00297E02" w:rsidRPr="00297E02" w:rsidRDefault="00297E02" w:rsidP="00BB49B7">
      <w:pPr>
        <w:rPr>
          <w:sz w:val="22"/>
          <w:szCs w:val="22"/>
        </w:rPr>
      </w:pPr>
      <w:r w:rsidRPr="00297E02">
        <w:rPr>
          <w:b/>
          <w:bCs/>
          <w:sz w:val="22"/>
          <w:szCs w:val="22"/>
        </w:rPr>
        <w:t>2025</w:t>
      </w:r>
      <w:r>
        <w:rPr>
          <w:sz w:val="22"/>
          <w:szCs w:val="22"/>
        </w:rPr>
        <w:tab/>
        <w:t>Into the Woods (40</w:t>
      </w:r>
      <w:r w:rsidRPr="00297E02">
        <w:rPr>
          <w:sz w:val="22"/>
          <w:szCs w:val="22"/>
          <w:vertAlign w:val="superscript"/>
        </w:rPr>
        <w:t>th</w:t>
      </w:r>
      <w:r>
        <w:rPr>
          <w:sz w:val="22"/>
          <w:szCs w:val="22"/>
        </w:rPr>
        <w:t>)</w:t>
      </w:r>
    </w:p>
    <w:p w14:paraId="563A96FA" w14:textId="77777777" w:rsidR="00BB49B7" w:rsidRPr="00BB49B7" w:rsidRDefault="00BB49B7" w:rsidP="009B67BC">
      <w:pPr>
        <w:ind w:firstLine="720"/>
        <w:rPr>
          <w:bCs/>
          <w:sz w:val="22"/>
          <w:szCs w:val="22"/>
        </w:rPr>
      </w:pPr>
    </w:p>
    <w:p w14:paraId="004BB498" w14:textId="30731BB1" w:rsidR="002E1528" w:rsidRPr="00BB49B7" w:rsidRDefault="009B67BC" w:rsidP="00B9595C">
      <w:pPr>
        <w:rPr>
          <w:bCs/>
          <w:sz w:val="22"/>
          <w:szCs w:val="22"/>
        </w:rPr>
      </w:pPr>
      <w:r w:rsidRPr="00BB49B7">
        <w:rPr>
          <w:bCs/>
          <w:sz w:val="22"/>
          <w:szCs w:val="22"/>
        </w:rPr>
        <w:t xml:space="preserve">Note: What follows are themes not yet used. Themes for particular years will be determined by the Chairperson of the Annual Show in conjunction with the </w:t>
      </w:r>
      <w:r w:rsidR="00BB49B7">
        <w:rPr>
          <w:bCs/>
          <w:sz w:val="22"/>
          <w:szCs w:val="22"/>
        </w:rPr>
        <w:t>host or Steering Committee</w:t>
      </w:r>
      <w:r w:rsidRPr="00BB49B7">
        <w:rPr>
          <w:bCs/>
          <w:sz w:val="22"/>
          <w:szCs w:val="22"/>
        </w:rPr>
        <w:t xml:space="preserve">. </w:t>
      </w:r>
    </w:p>
    <w:p w14:paraId="1EB04D86" w14:textId="16964475" w:rsidR="00B9595C" w:rsidRPr="00BB49B7" w:rsidRDefault="009B67BC" w:rsidP="00B9595C">
      <w:pPr>
        <w:rPr>
          <w:sz w:val="22"/>
          <w:szCs w:val="22"/>
        </w:rPr>
      </w:pPr>
      <w:r w:rsidRPr="00BB49B7">
        <w:rPr>
          <w:b/>
          <w:sz w:val="22"/>
          <w:szCs w:val="22"/>
        </w:rPr>
        <w:t>????</w:t>
      </w:r>
      <w:r w:rsidR="00BB49B7" w:rsidRPr="00BB49B7">
        <w:rPr>
          <w:b/>
          <w:bCs/>
          <w:sz w:val="22"/>
          <w:szCs w:val="22"/>
        </w:rPr>
        <w:t xml:space="preserve">    </w:t>
      </w:r>
      <w:r w:rsidR="00BB49B7">
        <w:rPr>
          <w:b/>
          <w:bCs/>
          <w:sz w:val="22"/>
          <w:szCs w:val="22"/>
        </w:rPr>
        <w:t xml:space="preserve"> </w:t>
      </w:r>
      <w:r w:rsidR="00B9595C" w:rsidRPr="00BB49B7">
        <w:rPr>
          <w:sz w:val="22"/>
          <w:szCs w:val="22"/>
        </w:rPr>
        <w:t xml:space="preserve">Come Fly </w:t>
      </w:r>
      <w:r w:rsidR="00D52F11" w:rsidRPr="00BB49B7">
        <w:rPr>
          <w:sz w:val="22"/>
          <w:szCs w:val="22"/>
        </w:rPr>
        <w:t>w</w:t>
      </w:r>
      <w:r w:rsidR="00B9595C" w:rsidRPr="00BB49B7">
        <w:rPr>
          <w:sz w:val="22"/>
          <w:szCs w:val="22"/>
        </w:rPr>
        <w:t xml:space="preserve">ith Me </w:t>
      </w:r>
    </w:p>
    <w:p w14:paraId="4BD4BE6B" w14:textId="031DF55D" w:rsidR="00B9595C" w:rsidRPr="00BB49B7" w:rsidRDefault="009B67BC" w:rsidP="00B9595C">
      <w:pPr>
        <w:rPr>
          <w:sz w:val="22"/>
          <w:szCs w:val="22"/>
        </w:rPr>
      </w:pPr>
      <w:r w:rsidRPr="00BB49B7">
        <w:rPr>
          <w:b/>
          <w:sz w:val="22"/>
          <w:szCs w:val="22"/>
        </w:rPr>
        <w:t>????</w:t>
      </w:r>
      <w:r w:rsidR="00BB49B7" w:rsidRPr="00BB49B7">
        <w:rPr>
          <w:b/>
          <w:bCs/>
          <w:sz w:val="22"/>
          <w:szCs w:val="22"/>
        </w:rPr>
        <w:t xml:space="preserve">    </w:t>
      </w:r>
      <w:r w:rsidR="00BB49B7">
        <w:rPr>
          <w:b/>
          <w:bCs/>
          <w:sz w:val="22"/>
          <w:szCs w:val="22"/>
        </w:rPr>
        <w:t xml:space="preserve"> </w:t>
      </w:r>
      <w:r w:rsidR="00B9595C" w:rsidRPr="00BB49B7">
        <w:rPr>
          <w:sz w:val="22"/>
          <w:szCs w:val="22"/>
        </w:rPr>
        <w:t>Floral Fantasy</w:t>
      </w:r>
    </w:p>
    <w:p w14:paraId="3F23E1C9" w14:textId="77777777" w:rsidR="00B9595C" w:rsidRPr="00BB49B7" w:rsidRDefault="00B9595C" w:rsidP="00B9595C">
      <w:pPr>
        <w:rPr>
          <w:sz w:val="22"/>
          <w:szCs w:val="22"/>
        </w:rPr>
      </w:pPr>
    </w:p>
    <w:p w14:paraId="08075987" w14:textId="79E8A6BF" w:rsidR="00C977AD" w:rsidRDefault="00BB49B7" w:rsidP="009B67BC">
      <w:pPr>
        <w:rPr>
          <w:szCs w:val="32"/>
        </w:rPr>
      </w:pPr>
      <w:r w:rsidRPr="00BB49B7">
        <w:rPr>
          <w:sz w:val="22"/>
          <w:szCs w:val="22"/>
        </w:rPr>
        <w:t xml:space="preserve">Note: </w:t>
      </w:r>
      <w:r w:rsidR="00B9595C" w:rsidRPr="00BB49B7">
        <w:rPr>
          <w:sz w:val="22"/>
          <w:szCs w:val="22"/>
        </w:rPr>
        <w:t>Challenges started in 1987 – no themes mentioned, just rules</w:t>
      </w:r>
      <w:r w:rsidR="00C977AD">
        <w:rPr>
          <w:szCs w:val="32"/>
        </w:rPr>
        <w:br w:type="page"/>
      </w:r>
    </w:p>
    <w:p w14:paraId="4C77BAB5" w14:textId="77777777" w:rsidR="00C977AD" w:rsidRDefault="00C977AD" w:rsidP="005B4C96">
      <w:pPr>
        <w:pStyle w:val="Heading1"/>
        <w:rPr>
          <w:sz w:val="22"/>
          <w:szCs w:val="22"/>
        </w:rPr>
      </w:pPr>
      <w:bookmarkStart w:id="21" w:name="_Toc181870320"/>
      <w:r>
        <w:lastRenderedPageBreak/>
        <w:t>Reimbursement Guidelines</w:t>
      </w:r>
      <w:bookmarkEnd w:id="21"/>
    </w:p>
    <w:p w14:paraId="2842A200" w14:textId="77777777" w:rsidR="00C977AD" w:rsidRDefault="00C977AD" w:rsidP="00C977AD">
      <w:pPr>
        <w:jc w:val="center"/>
        <w:rPr>
          <w:b/>
        </w:rPr>
      </w:pPr>
    </w:p>
    <w:p w14:paraId="6D255213" w14:textId="77777777" w:rsidR="00BB3445" w:rsidRPr="00BB3445" w:rsidRDefault="00C977AD" w:rsidP="00C977AD">
      <w:pPr>
        <w:rPr>
          <w:b/>
          <w:bCs/>
        </w:rPr>
      </w:pPr>
      <w:r w:rsidRPr="00BB3445">
        <w:rPr>
          <w:b/>
          <w:bCs/>
        </w:rPr>
        <w:t xml:space="preserve">Use the QU Request for Reimbursement form. </w:t>
      </w:r>
    </w:p>
    <w:p w14:paraId="7BE77BE2" w14:textId="77777777" w:rsidR="00BB3445" w:rsidRDefault="00BB3445" w:rsidP="00C977AD"/>
    <w:p w14:paraId="1F4D9139" w14:textId="50ADC4DF" w:rsidR="00C977AD" w:rsidRDefault="00BB3445" w:rsidP="00C977AD">
      <w:r w:rsidRPr="00BB3445">
        <w:rPr>
          <w:b/>
          <w:bCs/>
        </w:rPr>
        <w:t>On Paper</w:t>
      </w:r>
      <w:r>
        <w:t xml:space="preserve">: </w:t>
      </w:r>
      <w:r w:rsidR="00C977AD">
        <w:t xml:space="preserve">A </w:t>
      </w:r>
      <w:r>
        <w:t xml:space="preserve">blank </w:t>
      </w:r>
      <w:r w:rsidR="00C977AD">
        <w:t xml:space="preserve">master </w:t>
      </w:r>
      <w:r w:rsidR="00CE2140">
        <w:t xml:space="preserve">copy </w:t>
      </w:r>
      <w:r>
        <w:t>of the form</w:t>
      </w:r>
      <w:r w:rsidR="00C977AD">
        <w:t xml:space="preserve"> is on the </w:t>
      </w:r>
      <w:r>
        <w:t>next</w:t>
      </w:r>
      <w:r w:rsidR="00C977AD">
        <w:t xml:space="preserve"> page</w:t>
      </w:r>
      <w:r w:rsidR="004848D4">
        <w:t>.</w:t>
      </w:r>
      <w:r w:rsidR="00C977AD">
        <w:t xml:space="preserve"> Attach originals of receipts, using additional blank paper if needed. Tape the receipts to the form and circle the totals for reimbursement. </w:t>
      </w:r>
      <w:r w:rsidR="004848D4">
        <w:t xml:space="preserve">The form can be downloaded from QU’s website. </w:t>
      </w:r>
    </w:p>
    <w:p w14:paraId="7DC90C86" w14:textId="77777777" w:rsidR="00C977AD" w:rsidRDefault="00C977AD" w:rsidP="00C977AD"/>
    <w:p w14:paraId="24F26233" w14:textId="77777777" w:rsidR="00C977AD" w:rsidRDefault="00C977AD" w:rsidP="00C977AD">
      <w:r>
        <w:t xml:space="preserve">Normally, the Treasurer will be at the meetings and will have the Guild checkbook with her.  If so, turn in the completed form with receipts to the Treasurer at the meeting. She should provide you with a check for the total reimbursement before the end of the meeting.  </w:t>
      </w:r>
    </w:p>
    <w:p w14:paraId="23E7653D" w14:textId="77777777" w:rsidR="00BB3445" w:rsidRDefault="00BB3445" w:rsidP="00C977AD"/>
    <w:p w14:paraId="577398FB" w14:textId="6707E9A3" w:rsidR="00BB3445" w:rsidRDefault="00BB3445" w:rsidP="00C977AD">
      <w:r>
        <w:t>If the Treasurer is not present at the meeting, or you have elected to send in the request by mail, you may want to call the Treasurer if you need reimbursement to be expedited.</w:t>
      </w:r>
    </w:p>
    <w:p w14:paraId="28CA38E2" w14:textId="77777777" w:rsidR="004848D4" w:rsidRDefault="004848D4" w:rsidP="004848D4"/>
    <w:p w14:paraId="7EFA9937" w14:textId="1D0A3460" w:rsidR="004848D4" w:rsidRDefault="00BB3445" w:rsidP="004848D4">
      <w:r w:rsidRPr="00BB3445">
        <w:rPr>
          <w:b/>
          <w:bCs/>
        </w:rPr>
        <w:t>Electronically</w:t>
      </w:r>
      <w:r>
        <w:t xml:space="preserve">: </w:t>
      </w:r>
      <w:r w:rsidR="004848D4">
        <w:t xml:space="preserve">If submitting the request for reimbursement to the Treasurer by email, </w:t>
      </w:r>
      <w:r>
        <w:t xml:space="preserve">print the Request for Reimbursement form, fill it out, sign it, and </w:t>
      </w:r>
      <w:r w:rsidR="004848D4">
        <w:t xml:space="preserve">scan the </w:t>
      </w:r>
      <w:r>
        <w:t>completed</w:t>
      </w:r>
      <w:r w:rsidR="004848D4">
        <w:t xml:space="preserve"> form as a pdf, scan paper receipts and invoices as a pdf, and attach those plus any receipts or invoices received electronically to the </w:t>
      </w:r>
      <w:r>
        <w:t xml:space="preserve">email </w:t>
      </w:r>
      <w:r w:rsidR="004848D4">
        <w:t>message with the request for reimbursement.</w:t>
      </w:r>
      <w:r>
        <w:t xml:space="preserve"> Send the email to Treasurer@QuiltTallahassee.com.</w:t>
      </w:r>
    </w:p>
    <w:p w14:paraId="0139022B" w14:textId="77777777" w:rsidR="00C977AD" w:rsidRDefault="00C977AD" w:rsidP="00C977AD"/>
    <w:p w14:paraId="0314E815" w14:textId="79B221CD" w:rsidR="00C977AD" w:rsidRDefault="00C977AD" w:rsidP="00C977AD">
      <w:r>
        <w:t>It is helpful to keep an expenditure log of supplies purchased</w:t>
      </w:r>
      <w:r w:rsidR="004848D4">
        <w:t xml:space="preserve"> and other expenses</w:t>
      </w:r>
      <w:r w:rsidR="00BB3445">
        <w:t>, whether they were donated or reimbursed</w:t>
      </w:r>
      <w:r>
        <w:t>. This will assist when determining future budgets. It will also help future chairpersons to see where, when and the quantities to purchase.</w:t>
      </w:r>
    </w:p>
    <w:p w14:paraId="20C325B7" w14:textId="77777777" w:rsidR="00297E02" w:rsidRDefault="00297E02" w:rsidP="00C977AD"/>
    <w:p w14:paraId="0C0083C4" w14:textId="0C33BB9A" w:rsidR="00297E02" w:rsidRDefault="00297E02" w:rsidP="00297E02">
      <w:r>
        <w:t>Alternatively…</w:t>
      </w:r>
    </w:p>
    <w:p w14:paraId="45F28E1C" w14:textId="6FC5BF5E" w:rsidR="00297E02" w:rsidRDefault="00297E02" w:rsidP="00297E02">
      <w:r>
        <w:t xml:space="preserve">If the chairperson of the annual show wants to keep tabs on expenditure and income during the preparations for the show, she can ask those with expenses to send them to the treasurer </w:t>
      </w:r>
      <w:r w:rsidRPr="004848D4">
        <w:rPr>
          <w:b/>
          <w:bCs/>
        </w:rPr>
        <w:t>through her</w:t>
      </w:r>
      <w:r>
        <w:t xml:space="preserve">. Because this can be done electronically (pdf of the invoice or receipt and pdf of the QU Request for Reimbursement form), it does not significantly delay reimbursement. </w:t>
      </w:r>
    </w:p>
    <w:p w14:paraId="26A7DE4C" w14:textId="77777777" w:rsidR="00297E02" w:rsidRDefault="00297E02" w:rsidP="00C977AD"/>
    <w:p w14:paraId="54182840" w14:textId="77777777" w:rsidR="00C977AD" w:rsidRDefault="00C977AD" w:rsidP="00C977AD"/>
    <w:p w14:paraId="7521BB95" w14:textId="27F84750" w:rsidR="00B05D0C" w:rsidRDefault="00B05D0C">
      <w:pPr>
        <w:overflowPunct/>
        <w:autoSpaceDE/>
        <w:autoSpaceDN/>
        <w:adjustRightInd/>
        <w:textAlignment w:val="auto"/>
        <w:rPr>
          <w:szCs w:val="32"/>
        </w:rPr>
      </w:pPr>
      <w:r>
        <w:rPr>
          <w:szCs w:val="32"/>
        </w:rPr>
        <w:br w:type="page"/>
      </w:r>
    </w:p>
    <w:p w14:paraId="47BB9A1E" w14:textId="5CFD0399" w:rsidR="00B05D0C" w:rsidRDefault="00297E02">
      <w:pPr>
        <w:overflowPunct/>
        <w:autoSpaceDE/>
        <w:autoSpaceDN/>
        <w:adjustRightInd/>
        <w:textAlignment w:val="auto"/>
      </w:pPr>
      <w:r>
        <w:rPr>
          <w:noProof/>
        </w:rPr>
        <w:lastRenderedPageBreak/>
        <w:drawing>
          <wp:inline distT="0" distB="0" distL="0" distR="0" wp14:anchorId="717FFD24" wp14:editId="3773EEE5">
            <wp:extent cx="5810250" cy="7725596"/>
            <wp:effectExtent l="0" t="0" r="0" b="8890"/>
            <wp:docPr id="1414614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14164" name=""/>
                    <pic:cNvPicPr/>
                  </pic:nvPicPr>
                  <pic:blipFill rotWithShape="1">
                    <a:blip r:embed="rId12"/>
                    <a:srcRect l="5769" r="4327"/>
                    <a:stretch/>
                  </pic:blipFill>
                  <pic:spPr bwMode="auto">
                    <a:xfrm>
                      <a:off x="0" y="0"/>
                      <a:ext cx="5816914" cy="7734457"/>
                    </a:xfrm>
                    <a:prstGeom prst="rect">
                      <a:avLst/>
                    </a:prstGeom>
                    <a:ln>
                      <a:noFill/>
                    </a:ln>
                    <a:extLst>
                      <a:ext uri="{53640926-AAD7-44D8-BBD7-CCE9431645EC}">
                        <a14:shadowObscured xmlns:a14="http://schemas.microsoft.com/office/drawing/2010/main"/>
                      </a:ext>
                    </a:extLst>
                  </pic:spPr>
                </pic:pic>
              </a:graphicData>
            </a:graphic>
          </wp:inline>
        </w:drawing>
      </w:r>
    </w:p>
    <w:p w14:paraId="0C7B0507" w14:textId="72970113" w:rsidR="00B05D0C" w:rsidRDefault="00B05D0C">
      <w:pPr>
        <w:overflowPunct/>
        <w:autoSpaceDE/>
        <w:autoSpaceDN/>
        <w:adjustRightInd/>
        <w:textAlignment w:val="auto"/>
        <w:rPr>
          <w:rFonts w:ascii="Times New Roman" w:hAnsi="Times New Roman" w:cs="Times New Roman"/>
          <w:color w:val="000000"/>
        </w:rPr>
      </w:pPr>
      <w:r>
        <w:br w:type="page"/>
      </w:r>
    </w:p>
    <w:p w14:paraId="31CC3DD5" w14:textId="4B03213E" w:rsidR="00C56F12" w:rsidRDefault="00C56F12" w:rsidP="00C56F12">
      <w:pPr>
        <w:pStyle w:val="Heading1"/>
      </w:pPr>
      <w:bookmarkStart w:id="22" w:name="_Toc181870321"/>
      <w:r>
        <w:lastRenderedPageBreak/>
        <w:t>Appendix A: Income and Expenses of the 2024 Show</w:t>
      </w:r>
      <w:bookmarkEnd w:id="22"/>
    </w:p>
    <w:p w14:paraId="5A0EC935" w14:textId="1517D900" w:rsidR="00C56F12" w:rsidRDefault="006145CD" w:rsidP="005F69E3">
      <w:pPr>
        <w:tabs>
          <w:tab w:val="left" w:pos="288"/>
          <w:tab w:val="left" w:pos="576"/>
          <w:tab w:val="left" w:pos="864"/>
        </w:tabs>
        <w:ind w:left="1440"/>
      </w:pPr>
      <w:r>
        <w:t xml:space="preserve">$26,698.29 </w:t>
      </w:r>
      <w:r>
        <w:tab/>
        <w:t>Gross Income</w:t>
      </w:r>
    </w:p>
    <w:p w14:paraId="52CC5843" w14:textId="79125851" w:rsidR="006145CD" w:rsidRDefault="006145CD" w:rsidP="005F69E3">
      <w:pPr>
        <w:tabs>
          <w:tab w:val="left" w:pos="288"/>
          <w:tab w:val="left" w:pos="576"/>
          <w:tab w:val="left" w:pos="864"/>
        </w:tabs>
        <w:ind w:left="1440"/>
      </w:pPr>
      <w:r>
        <w:t xml:space="preserve"> -$8,755.22 </w:t>
      </w:r>
      <w:r>
        <w:tab/>
        <w:t>Expenses</w:t>
      </w:r>
    </w:p>
    <w:p w14:paraId="6C78F429" w14:textId="62437483" w:rsidR="006145CD" w:rsidRDefault="006145CD" w:rsidP="005F69E3">
      <w:pPr>
        <w:tabs>
          <w:tab w:val="left" w:pos="288"/>
          <w:tab w:val="left" w:pos="576"/>
          <w:tab w:val="left" w:pos="864"/>
        </w:tabs>
        <w:ind w:left="1440"/>
      </w:pPr>
      <w:r>
        <w:t xml:space="preserve">    -$400 </w:t>
      </w:r>
      <w:r>
        <w:tab/>
        <w:t>Sales Tax on quilt, boutique, and silent-auction sales</w:t>
      </w:r>
    </w:p>
    <w:p w14:paraId="16A54F2B" w14:textId="39DB5D6E" w:rsidR="006145CD" w:rsidRDefault="006145CD" w:rsidP="005F69E3">
      <w:pPr>
        <w:tabs>
          <w:tab w:val="left" w:pos="288"/>
          <w:tab w:val="left" w:pos="576"/>
          <w:tab w:val="left" w:pos="864"/>
        </w:tabs>
        <w:ind w:left="1440"/>
      </w:pPr>
      <w:r>
        <w:t xml:space="preserve">    -$156.71 </w:t>
      </w:r>
      <w:r>
        <w:tab/>
        <w:t>Square credit-card-processing Fees</w:t>
      </w:r>
    </w:p>
    <w:p w14:paraId="23FF37FE" w14:textId="77777777" w:rsidR="006145CD" w:rsidRDefault="006145CD" w:rsidP="005F69E3">
      <w:pPr>
        <w:tabs>
          <w:tab w:val="left" w:pos="288"/>
          <w:tab w:val="left" w:pos="576"/>
          <w:tab w:val="left" w:pos="864"/>
        </w:tabs>
        <w:ind w:left="1440"/>
      </w:pPr>
    </w:p>
    <w:p w14:paraId="5C70D158" w14:textId="560E067D" w:rsidR="006145CD" w:rsidRDefault="006145CD" w:rsidP="005F69E3">
      <w:pPr>
        <w:tabs>
          <w:tab w:val="left" w:pos="288"/>
          <w:tab w:val="left" w:pos="576"/>
          <w:tab w:val="left" w:pos="864"/>
        </w:tabs>
        <w:ind w:left="1440"/>
      </w:pPr>
      <w:r>
        <w:t xml:space="preserve">$17,386.36 </w:t>
      </w:r>
      <w:r>
        <w:tab/>
        <w:t>Net Income</w:t>
      </w:r>
    </w:p>
    <w:p w14:paraId="434EDCE1" w14:textId="77777777" w:rsidR="00C56F12" w:rsidRDefault="00C56F12" w:rsidP="007A7230">
      <w:pPr>
        <w:tabs>
          <w:tab w:val="left" w:pos="288"/>
          <w:tab w:val="left" w:pos="576"/>
          <w:tab w:val="left" w:pos="864"/>
        </w:tabs>
      </w:pPr>
    </w:p>
    <w:p w14:paraId="1C90F081" w14:textId="631E4CC1" w:rsidR="007A7230" w:rsidRDefault="00D11993" w:rsidP="00C56F12">
      <w:pPr>
        <w:pStyle w:val="Heading1"/>
      </w:pPr>
      <w:bookmarkStart w:id="23" w:name="_Toc181870322"/>
      <w:r>
        <w:t>Appendix B: Lessons Learned in Putting on a Guild-Presented Show</w:t>
      </w:r>
      <w:bookmarkEnd w:id="23"/>
    </w:p>
    <w:p w14:paraId="0CC32885" w14:textId="36D91F81" w:rsidR="00B475AC" w:rsidRDefault="00B475AC" w:rsidP="007A7230">
      <w:pPr>
        <w:tabs>
          <w:tab w:val="left" w:pos="288"/>
          <w:tab w:val="left" w:pos="576"/>
          <w:tab w:val="left" w:pos="864"/>
        </w:tabs>
      </w:pPr>
    </w:p>
    <w:p w14:paraId="60588709" w14:textId="6229DA66" w:rsidR="00297E02" w:rsidRDefault="00C56F12" w:rsidP="007A7230">
      <w:pPr>
        <w:tabs>
          <w:tab w:val="left" w:pos="288"/>
          <w:tab w:val="left" w:pos="576"/>
          <w:tab w:val="left" w:pos="864"/>
        </w:tabs>
      </w:pPr>
      <w:r>
        <w:t>This appendix includes things that Sue Isaac and others learned were, or remember as being, important considerations or tasks for a Guild-presented show.</w:t>
      </w:r>
      <w:r w:rsidR="008A3697">
        <w:t xml:space="preserve"> Various files of instructions, etc. are posted at </w:t>
      </w:r>
      <w:hyperlink r:id="rId13" w:history="1">
        <w:r w:rsidR="008A3697" w:rsidRPr="00737763">
          <w:rPr>
            <w:rStyle w:val="Hyperlink"/>
          </w:rPr>
          <w:t>https://quilttallahassee.com/annual-show-resources</w:t>
        </w:r>
      </w:hyperlink>
      <w:r w:rsidR="008A3697">
        <w:t xml:space="preserve"> .</w:t>
      </w:r>
    </w:p>
    <w:p w14:paraId="2ABB6CA2" w14:textId="77777777" w:rsidR="00C56F12" w:rsidRDefault="00C56F12" w:rsidP="007A7230">
      <w:pPr>
        <w:tabs>
          <w:tab w:val="left" w:pos="288"/>
          <w:tab w:val="left" w:pos="576"/>
          <w:tab w:val="left" w:pos="864"/>
        </w:tabs>
      </w:pPr>
    </w:p>
    <w:p w14:paraId="500E909F" w14:textId="2989741A" w:rsidR="00DF6911" w:rsidRPr="00DF6911" w:rsidRDefault="00DF6911" w:rsidP="00C56F12">
      <w:pPr>
        <w:pStyle w:val="Heading2"/>
      </w:pPr>
      <w:bookmarkStart w:id="24" w:name="_Toc181870323"/>
      <w:r w:rsidRPr="00DF6911">
        <w:t>RENTAL CONTRACTS</w:t>
      </w:r>
      <w:bookmarkEnd w:id="24"/>
    </w:p>
    <w:p w14:paraId="113120C7" w14:textId="77777777" w:rsidR="00DF6911" w:rsidRDefault="00DF6911" w:rsidP="007A7230">
      <w:pPr>
        <w:tabs>
          <w:tab w:val="left" w:pos="288"/>
          <w:tab w:val="left" w:pos="576"/>
          <w:tab w:val="left" w:pos="864"/>
        </w:tabs>
      </w:pPr>
    </w:p>
    <w:p w14:paraId="00AEFCC4" w14:textId="0F9720A0" w:rsidR="00DF6911" w:rsidRDefault="00D11993" w:rsidP="007A7230">
      <w:pPr>
        <w:tabs>
          <w:tab w:val="left" w:pos="288"/>
          <w:tab w:val="left" w:pos="576"/>
          <w:tab w:val="left" w:pos="864"/>
        </w:tabs>
      </w:pPr>
      <w:r>
        <w:t xml:space="preserve">MAKE SPECIAL NOTE OF </w:t>
      </w:r>
      <w:r w:rsidR="00DF6911">
        <w:t>RENTAL CONTRACTS PAYMENT</w:t>
      </w:r>
      <w:r w:rsidR="00C56F12">
        <w:t xml:space="preserve"> DUE DATES</w:t>
      </w:r>
      <w:r w:rsidR="00DF6911">
        <w:t xml:space="preserve">: Both the Pipe and Drape contract (immediately before) and the Fairgrounds  (about a month before)  required full payment before the show began.  The Fairgrounds required a $1000 refundable deposit to reserve the space. The Vivid Sky Productions contract required a non-refundable payment of 50% when the contract </w:t>
      </w:r>
      <w:r>
        <w:t>was</w:t>
      </w:r>
      <w:r w:rsidR="00DF6911">
        <w:t xml:space="preserve"> signed.</w:t>
      </w:r>
    </w:p>
    <w:p w14:paraId="7F1C285C" w14:textId="77777777" w:rsidR="00DF6911" w:rsidRDefault="00DF6911" w:rsidP="007A7230">
      <w:pPr>
        <w:tabs>
          <w:tab w:val="left" w:pos="288"/>
          <w:tab w:val="left" w:pos="576"/>
          <w:tab w:val="left" w:pos="864"/>
        </w:tabs>
      </w:pPr>
    </w:p>
    <w:p w14:paraId="451A001F" w14:textId="46E5B4BC" w:rsidR="00DF6911" w:rsidRDefault="00DF6911" w:rsidP="007A7230">
      <w:pPr>
        <w:tabs>
          <w:tab w:val="left" w:pos="288"/>
          <w:tab w:val="left" w:pos="576"/>
          <w:tab w:val="left" w:pos="864"/>
        </w:tabs>
      </w:pPr>
      <w:r>
        <w:t>CANCELLATION DATES: Mark these on your calendar and check the forecast for hurricanes so you can make the go/no-go decision in time to cancel if necessary</w:t>
      </w:r>
      <w:r w:rsidR="00C56F12">
        <w:t xml:space="preserve"> to avoid some expenses of canceling or postponing a show</w:t>
      </w:r>
      <w:r>
        <w:t>.</w:t>
      </w:r>
      <w:r w:rsidR="00C56F12">
        <w:t xml:space="preserve"> Not all expenses will be refundable even if the show is canceled early — this is a risk the Guild has to accept.</w:t>
      </w:r>
    </w:p>
    <w:p w14:paraId="31A9BE67" w14:textId="77777777" w:rsidR="00DF6911" w:rsidRDefault="00DF6911" w:rsidP="007A7230">
      <w:pPr>
        <w:tabs>
          <w:tab w:val="left" w:pos="288"/>
          <w:tab w:val="left" w:pos="576"/>
          <w:tab w:val="left" w:pos="864"/>
        </w:tabs>
      </w:pPr>
    </w:p>
    <w:p w14:paraId="6578A196" w14:textId="69A68334" w:rsidR="00297E02" w:rsidRDefault="00297E02" w:rsidP="007A7230">
      <w:pPr>
        <w:tabs>
          <w:tab w:val="left" w:pos="288"/>
          <w:tab w:val="left" w:pos="576"/>
          <w:tab w:val="left" w:pos="864"/>
        </w:tabs>
      </w:pPr>
      <w:r>
        <w:t>CONTRACTS: PIPE AND DRAPE</w:t>
      </w:r>
    </w:p>
    <w:p w14:paraId="3F2B0ECE" w14:textId="28A14C87" w:rsidR="00927AED" w:rsidRDefault="00927AED" w:rsidP="007A7230">
      <w:pPr>
        <w:tabs>
          <w:tab w:val="left" w:pos="288"/>
          <w:tab w:val="left" w:pos="576"/>
          <w:tab w:val="left" w:pos="864"/>
        </w:tabs>
      </w:pPr>
      <w:r>
        <w:t>We used Vivid Sky Productions for the rental of pipe and drape for the show in 2024. (Formerly called “Production Support Group or PSG.”)</w:t>
      </w:r>
    </w:p>
    <w:p w14:paraId="208BDA77" w14:textId="405B5C31" w:rsidR="00927AED" w:rsidRDefault="00927AED" w:rsidP="00297E02">
      <w:pPr>
        <w:tabs>
          <w:tab w:val="left" w:pos="288"/>
          <w:tab w:val="left" w:pos="576"/>
          <w:tab w:val="left" w:pos="864"/>
        </w:tabs>
        <w:ind w:left="288"/>
      </w:pPr>
    </w:p>
    <w:p w14:paraId="73C34314" w14:textId="04EDD6CD" w:rsidR="00297E02" w:rsidRDefault="00297E02" w:rsidP="00297E02">
      <w:pPr>
        <w:tabs>
          <w:tab w:val="left" w:pos="288"/>
          <w:tab w:val="left" w:pos="576"/>
          <w:tab w:val="left" w:pos="864"/>
        </w:tabs>
      </w:pPr>
      <w:r>
        <w:t>Our 2024 experience with Vivid Sky was positive. They set up and tore down on schedule and their equipment was strong enough for large quilts.</w:t>
      </w:r>
    </w:p>
    <w:p w14:paraId="4AC92C70" w14:textId="7A897ECD" w:rsidR="00297E02" w:rsidRDefault="00297E02" w:rsidP="00297E02">
      <w:pPr>
        <w:tabs>
          <w:tab w:val="left" w:pos="288"/>
          <w:tab w:val="left" w:pos="576"/>
          <w:tab w:val="left" w:pos="864"/>
        </w:tabs>
      </w:pPr>
      <w:r>
        <w:t>Note: Their labor fees are charged hourly beginning with loading their trucks and include travel time from their warehouse. Their time at the fairgrounds was brief, but they did not vary from their estimated time of 12 man-hours of set up and 12 man-hours for tear down. It is still advisable to make sure nothing going on at the show location will slow them down in their work.</w:t>
      </w:r>
    </w:p>
    <w:p w14:paraId="6AEE84B9" w14:textId="77777777" w:rsidR="00297E02" w:rsidRDefault="00297E02" w:rsidP="00297E02">
      <w:pPr>
        <w:tabs>
          <w:tab w:val="left" w:pos="288"/>
          <w:tab w:val="left" w:pos="576"/>
          <w:tab w:val="left" w:pos="864"/>
        </w:tabs>
      </w:pPr>
    </w:p>
    <w:p w14:paraId="70E824B9" w14:textId="0E113BE3" w:rsidR="00297E02" w:rsidRDefault="00297E02" w:rsidP="00297E02">
      <w:pPr>
        <w:tabs>
          <w:tab w:val="left" w:pos="288"/>
          <w:tab w:val="left" w:pos="576"/>
          <w:tab w:val="left" w:pos="864"/>
        </w:tabs>
      </w:pPr>
      <w:r>
        <w:t xml:space="preserve">Very little “drape” was rented for the 2024 show. This is an aesthetic decision for each year’s committee to make, but </w:t>
      </w:r>
      <w:r w:rsidR="00DF6911">
        <w:t>more drapes will cost more.</w:t>
      </w:r>
    </w:p>
    <w:p w14:paraId="5FA7E87E" w14:textId="77777777" w:rsidR="001651E9" w:rsidRDefault="001651E9" w:rsidP="00297E02">
      <w:pPr>
        <w:tabs>
          <w:tab w:val="left" w:pos="288"/>
          <w:tab w:val="left" w:pos="576"/>
          <w:tab w:val="left" w:pos="864"/>
        </w:tabs>
      </w:pPr>
    </w:p>
    <w:p w14:paraId="33CEB34F" w14:textId="642BBAF5" w:rsidR="001651E9" w:rsidRPr="001651E9" w:rsidRDefault="00C56F12" w:rsidP="001651E9">
      <w:pPr>
        <w:tabs>
          <w:tab w:val="left" w:pos="288"/>
          <w:tab w:val="left" w:pos="576"/>
          <w:tab w:val="left" w:pos="864"/>
        </w:tabs>
        <w:ind w:left="288"/>
        <w:rPr>
          <w:sz w:val="20"/>
          <w:szCs w:val="20"/>
        </w:rPr>
      </w:pPr>
      <w:r>
        <w:rPr>
          <w:sz w:val="20"/>
          <w:szCs w:val="20"/>
        </w:rPr>
        <w:lastRenderedPageBreak/>
        <w:t xml:space="preserve">For your consideration: </w:t>
      </w:r>
      <w:r w:rsidR="001651E9" w:rsidRPr="001651E9">
        <w:rPr>
          <w:sz w:val="20"/>
          <w:szCs w:val="20"/>
        </w:rPr>
        <w:t xml:space="preserve">Sue Isaac was told by the sales manager at the Fairgrounds that there is also another company that rents pipe and drape that is suitable for hanging quilts: A-Z Rent All. Their website is a-zrentall.com.  </w:t>
      </w:r>
      <w:r w:rsidR="001651E9">
        <w:rPr>
          <w:sz w:val="20"/>
          <w:szCs w:val="20"/>
        </w:rPr>
        <w:t xml:space="preserve">But no research was done on them because the other contract was already signed. </w:t>
      </w:r>
      <w:r w:rsidR="001651E9" w:rsidRPr="001651E9">
        <w:rPr>
          <w:sz w:val="20"/>
          <w:szCs w:val="20"/>
        </w:rPr>
        <w:t>Just a reminder: The pipe that InTentsEvents rents out is not strong enough to use for hanging quilts.</w:t>
      </w:r>
    </w:p>
    <w:p w14:paraId="3FDA1BFA" w14:textId="77777777" w:rsidR="00DF6911" w:rsidRDefault="00DF6911" w:rsidP="00297E02">
      <w:pPr>
        <w:tabs>
          <w:tab w:val="left" w:pos="288"/>
          <w:tab w:val="left" w:pos="576"/>
          <w:tab w:val="left" w:pos="864"/>
        </w:tabs>
      </w:pPr>
    </w:p>
    <w:p w14:paraId="1D6B6E67" w14:textId="75A5D066" w:rsidR="00DF6911" w:rsidRDefault="00DF6911" w:rsidP="00297E02">
      <w:pPr>
        <w:tabs>
          <w:tab w:val="left" w:pos="288"/>
          <w:tab w:val="left" w:pos="576"/>
          <w:tab w:val="left" w:pos="864"/>
        </w:tabs>
      </w:pPr>
      <w:r>
        <w:t>CONTRACTS: NORTH FLORIDA FAIRGROUNDS</w:t>
      </w:r>
    </w:p>
    <w:p w14:paraId="6E342A02" w14:textId="0D3EDB6D" w:rsidR="00DF6911" w:rsidRDefault="00DF6911" w:rsidP="00297E02">
      <w:pPr>
        <w:tabs>
          <w:tab w:val="left" w:pos="288"/>
          <w:tab w:val="left" w:pos="576"/>
          <w:tab w:val="left" w:pos="864"/>
        </w:tabs>
      </w:pPr>
      <w:r>
        <w:t xml:space="preserve">The Fairgrounds will provide free access to the building on the day prior and the day after the show. However, AC usage on those days was </w:t>
      </w:r>
      <w:r w:rsidR="00C56F12">
        <w:t xml:space="preserve">charged at $50 per hour, </w:t>
      </w:r>
      <w:r>
        <w:t>limited to a maximum of four hours</w:t>
      </w:r>
      <w:r w:rsidR="00C56F12">
        <w:t xml:space="preserve"> per day</w:t>
      </w:r>
      <w:r>
        <w:t>. (Use of more than four hours would result in a full-day’s rent being charged.)</w:t>
      </w:r>
    </w:p>
    <w:p w14:paraId="6D2D50EA" w14:textId="77777777" w:rsidR="00DF6911" w:rsidRDefault="00DF6911" w:rsidP="00297E02">
      <w:pPr>
        <w:tabs>
          <w:tab w:val="left" w:pos="288"/>
          <w:tab w:val="left" w:pos="576"/>
          <w:tab w:val="left" w:pos="864"/>
        </w:tabs>
      </w:pPr>
      <w:r>
        <w:t xml:space="preserve">In general, the Fairgrounds was very easy to deal with. They comped the use of wire-grid display panels and some light-weight display pipe. They had the furniture we rented from them already in the places we had requested when we arrived the day prior to the show. </w:t>
      </w:r>
    </w:p>
    <w:p w14:paraId="7B9F206C" w14:textId="0F4BE217" w:rsidR="00DF6911" w:rsidRDefault="00DF6911" w:rsidP="00297E02">
      <w:pPr>
        <w:tabs>
          <w:tab w:val="left" w:pos="288"/>
          <w:tab w:val="left" w:pos="576"/>
          <w:tab w:val="left" w:pos="864"/>
        </w:tabs>
      </w:pPr>
      <w:r>
        <w:t>They were willing to make exceptions to their policy that all furniture be rented from them (our venders all supplied their own tables and chairs and we used a few small tables of our own).</w:t>
      </w:r>
    </w:p>
    <w:p w14:paraId="639BD231" w14:textId="2C648A30" w:rsidR="00DF6911" w:rsidRDefault="00DF6911" w:rsidP="00297E02">
      <w:pPr>
        <w:tabs>
          <w:tab w:val="left" w:pos="288"/>
          <w:tab w:val="left" w:pos="576"/>
          <w:tab w:val="left" w:pos="864"/>
        </w:tabs>
      </w:pPr>
      <w:r>
        <w:t>They were happy to take the time to show us around and what was available on more than one occasion as we went through the planning process.</w:t>
      </w:r>
    </w:p>
    <w:p w14:paraId="1B8658AB" w14:textId="77777777" w:rsidR="001651E9" w:rsidRDefault="001651E9" w:rsidP="00297E02">
      <w:pPr>
        <w:tabs>
          <w:tab w:val="left" w:pos="288"/>
          <w:tab w:val="left" w:pos="576"/>
          <w:tab w:val="left" w:pos="864"/>
        </w:tabs>
      </w:pPr>
    </w:p>
    <w:p w14:paraId="378280E3" w14:textId="78099F72" w:rsidR="001651E9" w:rsidRPr="00B475AC" w:rsidRDefault="001651E9" w:rsidP="00C56F12">
      <w:pPr>
        <w:pStyle w:val="Heading2"/>
      </w:pPr>
      <w:bookmarkStart w:id="25" w:name="_Toc181870324"/>
      <w:r w:rsidRPr="00B475AC">
        <w:t>NOTES ON SHOW HOURS</w:t>
      </w:r>
      <w:bookmarkEnd w:id="25"/>
    </w:p>
    <w:p w14:paraId="66B7815E" w14:textId="77777777" w:rsidR="001651E9" w:rsidRDefault="001651E9" w:rsidP="00297E02">
      <w:pPr>
        <w:tabs>
          <w:tab w:val="left" w:pos="288"/>
          <w:tab w:val="left" w:pos="576"/>
          <w:tab w:val="left" w:pos="864"/>
        </w:tabs>
      </w:pPr>
    </w:p>
    <w:p w14:paraId="2327C66B" w14:textId="37548C5C" w:rsidR="001651E9" w:rsidRDefault="001651E9" w:rsidP="00297E02">
      <w:pPr>
        <w:tabs>
          <w:tab w:val="left" w:pos="288"/>
          <w:tab w:val="left" w:pos="576"/>
          <w:tab w:val="left" w:pos="864"/>
        </w:tabs>
      </w:pPr>
      <w:r>
        <w:t>If there is a hosting organization, the show hours will coincide with the host’s hours and any special events that are scheduled.</w:t>
      </w:r>
    </w:p>
    <w:p w14:paraId="66A4E66A" w14:textId="77777777" w:rsidR="001651E9" w:rsidRDefault="001651E9" w:rsidP="00297E02">
      <w:pPr>
        <w:tabs>
          <w:tab w:val="left" w:pos="288"/>
          <w:tab w:val="left" w:pos="576"/>
          <w:tab w:val="left" w:pos="864"/>
        </w:tabs>
      </w:pPr>
    </w:p>
    <w:p w14:paraId="0345E716" w14:textId="3A6C7D77" w:rsidR="001651E9" w:rsidRDefault="001651E9" w:rsidP="00297E02">
      <w:pPr>
        <w:tabs>
          <w:tab w:val="left" w:pos="288"/>
          <w:tab w:val="left" w:pos="576"/>
          <w:tab w:val="left" w:pos="864"/>
        </w:tabs>
      </w:pPr>
      <w:r>
        <w:t xml:space="preserve">For a </w:t>
      </w:r>
      <w:r w:rsidR="009E03A9">
        <w:t>G</w:t>
      </w:r>
      <w:r>
        <w:t>uild-presented show, you will need to decide hours yourself.</w:t>
      </w:r>
    </w:p>
    <w:p w14:paraId="6EC215AE" w14:textId="77777777" w:rsidR="001651E9" w:rsidRDefault="001651E9" w:rsidP="00297E02">
      <w:pPr>
        <w:tabs>
          <w:tab w:val="left" w:pos="288"/>
          <w:tab w:val="left" w:pos="576"/>
          <w:tab w:val="left" w:pos="864"/>
        </w:tabs>
      </w:pPr>
    </w:p>
    <w:p w14:paraId="24A89F80" w14:textId="05131E99" w:rsidR="001651E9" w:rsidRDefault="001651E9" w:rsidP="00297E02">
      <w:pPr>
        <w:tabs>
          <w:tab w:val="left" w:pos="288"/>
          <w:tab w:val="left" w:pos="576"/>
          <w:tab w:val="left" w:pos="864"/>
        </w:tabs>
      </w:pPr>
      <w:r>
        <w:t xml:space="preserve">In 2024 at the Fairgrounds we had the use of the buildings as early and as late as we wanted.  For the sake of simplicity all the days were advertised for 10 a.m. to 6 p.m. The opening reception started at 6:15 the first evening and lasted until about 7:30. We gave vendors (with the exception of the food vendor) the option of staying open during the opening reception; some did, some didn’t. </w:t>
      </w:r>
    </w:p>
    <w:p w14:paraId="4B134E6C" w14:textId="77777777" w:rsidR="001651E9" w:rsidRDefault="001651E9" w:rsidP="00297E02">
      <w:pPr>
        <w:tabs>
          <w:tab w:val="left" w:pos="288"/>
          <w:tab w:val="left" w:pos="576"/>
          <w:tab w:val="left" w:pos="864"/>
        </w:tabs>
      </w:pPr>
    </w:p>
    <w:p w14:paraId="586A8627" w14:textId="77777777" w:rsidR="001651E9" w:rsidRDefault="001651E9" w:rsidP="00297E02">
      <w:pPr>
        <w:tabs>
          <w:tab w:val="left" w:pos="288"/>
          <w:tab w:val="left" w:pos="576"/>
          <w:tab w:val="left" w:pos="864"/>
        </w:tabs>
      </w:pPr>
      <w:r>
        <w:t>On the second and third days of the show, attendance really fell off between 4 and 4:30. By 5 on the second day and by 4:45 on the third day, the vendors were released to go home or start closing down.</w:t>
      </w:r>
    </w:p>
    <w:p w14:paraId="7BD8BA5F" w14:textId="77777777" w:rsidR="001651E9" w:rsidRDefault="001651E9" w:rsidP="00297E02">
      <w:pPr>
        <w:tabs>
          <w:tab w:val="left" w:pos="288"/>
          <w:tab w:val="left" w:pos="576"/>
          <w:tab w:val="left" w:pos="864"/>
        </w:tabs>
      </w:pPr>
    </w:p>
    <w:p w14:paraId="652DDBF8" w14:textId="0D93ABFD" w:rsidR="001651E9" w:rsidRDefault="001651E9" w:rsidP="00297E02">
      <w:pPr>
        <w:tabs>
          <w:tab w:val="left" w:pos="288"/>
          <w:tab w:val="left" w:pos="576"/>
          <w:tab w:val="left" w:pos="864"/>
        </w:tabs>
      </w:pPr>
      <w:r>
        <w:t xml:space="preserve">A recommendation would be to consider scheduling earlier closing hours on the days without the reception. </w:t>
      </w:r>
    </w:p>
    <w:p w14:paraId="24E4E38C" w14:textId="77777777" w:rsidR="001651E9" w:rsidRDefault="001651E9" w:rsidP="00297E02">
      <w:pPr>
        <w:tabs>
          <w:tab w:val="left" w:pos="288"/>
          <w:tab w:val="left" w:pos="576"/>
          <w:tab w:val="left" w:pos="864"/>
        </w:tabs>
      </w:pPr>
    </w:p>
    <w:p w14:paraId="196EBFE4" w14:textId="0CC6FDEC" w:rsidR="001651E9" w:rsidRPr="00B475AC" w:rsidRDefault="00B475AC" w:rsidP="00C56F12">
      <w:pPr>
        <w:pStyle w:val="Heading2"/>
      </w:pPr>
      <w:bookmarkStart w:id="26" w:name="_Toc181870325"/>
      <w:r w:rsidRPr="00B475AC">
        <w:t>NOTES ON THE DATES CHOSEN</w:t>
      </w:r>
      <w:bookmarkEnd w:id="26"/>
    </w:p>
    <w:p w14:paraId="254CC002" w14:textId="77777777" w:rsidR="00B475AC" w:rsidRDefault="00B475AC" w:rsidP="00297E02">
      <w:pPr>
        <w:tabs>
          <w:tab w:val="left" w:pos="288"/>
          <w:tab w:val="left" w:pos="576"/>
          <w:tab w:val="left" w:pos="864"/>
        </w:tabs>
      </w:pPr>
    </w:p>
    <w:p w14:paraId="5FA76D8A" w14:textId="0C182DD8" w:rsidR="00B475AC" w:rsidRDefault="00B475AC" w:rsidP="00297E02">
      <w:pPr>
        <w:tabs>
          <w:tab w:val="left" w:pos="288"/>
          <w:tab w:val="left" w:pos="576"/>
          <w:tab w:val="left" w:pos="864"/>
        </w:tabs>
      </w:pPr>
      <w:r>
        <w:t xml:space="preserve">The dates were originally chosen because they were available at the Fairgrounds and because they coincided with the dates of a spa show that was to take place in the </w:t>
      </w:r>
      <w:r>
        <w:lastRenderedPageBreak/>
        <w:t>building next door. Saturday to Monday for a three-day show was chosen because many people would be off work for Labor Day.</w:t>
      </w:r>
    </w:p>
    <w:p w14:paraId="7AA3E08D" w14:textId="77777777" w:rsidR="00B475AC" w:rsidRDefault="00B475AC" w:rsidP="00297E02">
      <w:pPr>
        <w:tabs>
          <w:tab w:val="left" w:pos="288"/>
          <w:tab w:val="left" w:pos="576"/>
          <w:tab w:val="left" w:pos="864"/>
        </w:tabs>
      </w:pPr>
    </w:p>
    <w:p w14:paraId="338E9512" w14:textId="4177BBAB" w:rsidR="001651E9" w:rsidRDefault="00B475AC" w:rsidP="00297E02">
      <w:pPr>
        <w:tabs>
          <w:tab w:val="left" w:pos="288"/>
          <w:tab w:val="left" w:pos="576"/>
          <w:tab w:val="left" w:pos="864"/>
        </w:tabs>
      </w:pPr>
      <w:r>
        <w:t>The largest attendance was on Saturday, smallest on Sunday, and in-between on Monday (Labor Day holiday). Exact numbers aren’t available because we didn’t count cash sales each day.</w:t>
      </w:r>
    </w:p>
    <w:p w14:paraId="6FF84699" w14:textId="77777777" w:rsidR="00B475AC" w:rsidRDefault="00B475AC" w:rsidP="00297E02">
      <w:pPr>
        <w:tabs>
          <w:tab w:val="left" w:pos="288"/>
          <w:tab w:val="left" w:pos="576"/>
          <w:tab w:val="left" w:pos="864"/>
        </w:tabs>
      </w:pPr>
    </w:p>
    <w:p w14:paraId="41B7C0CF" w14:textId="3EDF0789" w:rsidR="00B475AC" w:rsidRDefault="00B475AC" w:rsidP="00297E02">
      <w:pPr>
        <w:tabs>
          <w:tab w:val="left" w:pos="288"/>
          <w:tab w:val="left" w:pos="576"/>
          <w:tab w:val="left" w:pos="864"/>
        </w:tabs>
      </w:pPr>
      <w:r>
        <w:t>As it turned out, the spa show organizers rescheduled it. Therefore ours was the only event at the Fairgrounds.  That made parking especially easy. But it didn’t provide the hoped-for bump in attendance that might have come from people attracted to the Fairgrounds by the spa show.</w:t>
      </w:r>
    </w:p>
    <w:p w14:paraId="54D4CE57" w14:textId="77777777" w:rsidR="00B475AC" w:rsidRDefault="00B475AC" w:rsidP="00297E02">
      <w:pPr>
        <w:tabs>
          <w:tab w:val="left" w:pos="288"/>
          <w:tab w:val="left" w:pos="576"/>
          <w:tab w:val="left" w:pos="864"/>
        </w:tabs>
      </w:pPr>
    </w:p>
    <w:p w14:paraId="64748750" w14:textId="03482B37" w:rsidR="00B475AC" w:rsidRDefault="00B475AC" w:rsidP="00297E02">
      <w:pPr>
        <w:tabs>
          <w:tab w:val="left" w:pos="288"/>
          <w:tab w:val="left" w:pos="576"/>
          <w:tab w:val="left" w:pos="864"/>
        </w:tabs>
      </w:pPr>
      <w:r>
        <w:t xml:space="preserve">The dates were chosen before the </w:t>
      </w:r>
      <w:r w:rsidR="002E4B73">
        <w:t xml:space="preserve">FSU football schedule was announced. It’s not clear that the game affected attendance at our show one way or the other. </w:t>
      </w:r>
    </w:p>
    <w:p w14:paraId="639504F0" w14:textId="77777777" w:rsidR="002E4B73" w:rsidRDefault="002E4B73" w:rsidP="00297E02">
      <w:pPr>
        <w:tabs>
          <w:tab w:val="left" w:pos="288"/>
          <w:tab w:val="left" w:pos="576"/>
          <w:tab w:val="left" w:pos="864"/>
        </w:tabs>
      </w:pPr>
    </w:p>
    <w:p w14:paraId="18235623" w14:textId="0FC1D880" w:rsidR="002E4B73" w:rsidRDefault="002E4B73" w:rsidP="00297E02">
      <w:pPr>
        <w:tabs>
          <w:tab w:val="left" w:pos="288"/>
          <w:tab w:val="left" w:pos="576"/>
          <w:tab w:val="left" w:pos="864"/>
        </w:tabs>
      </w:pPr>
      <w:r>
        <w:t xml:space="preserve">A three-day versus a two-day show is a question for the next committee to decide. Costs would be lower for a two-day show, but the setup and teardown parts of the charges for pipe and drape wouldn’t change. </w:t>
      </w:r>
    </w:p>
    <w:p w14:paraId="2104BC1D" w14:textId="77777777" w:rsidR="00533402" w:rsidRDefault="00533402" w:rsidP="00297E02">
      <w:pPr>
        <w:tabs>
          <w:tab w:val="left" w:pos="288"/>
          <w:tab w:val="left" w:pos="576"/>
          <w:tab w:val="left" w:pos="864"/>
        </w:tabs>
      </w:pPr>
    </w:p>
    <w:p w14:paraId="00E2ADDF" w14:textId="3EE5F208" w:rsidR="00533402" w:rsidRPr="00533402" w:rsidRDefault="00533402" w:rsidP="00C56F12">
      <w:pPr>
        <w:pStyle w:val="Heading2"/>
      </w:pPr>
      <w:bookmarkStart w:id="27" w:name="_Toc181870326"/>
      <w:r w:rsidRPr="00533402">
        <w:t>NOTES ON SALES TAX</w:t>
      </w:r>
      <w:bookmarkEnd w:id="27"/>
    </w:p>
    <w:p w14:paraId="30D86F66" w14:textId="77777777" w:rsidR="00533402" w:rsidRDefault="00533402" w:rsidP="00297E02">
      <w:pPr>
        <w:tabs>
          <w:tab w:val="left" w:pos="288"/>
          <w:tab w:val="left" w:pos="576"/>
          <w:tab w:val="left" w:pos="864"/>
        </w:tabs>
      </w:pPr>
    </w:p>
    <w:p w14:paraId="25E203B3" w14:textId="6902F0B0" w:rsidR="00533402" w:rsidRDefault="00533402" w:rsidP="00297E02">
      <w:pPr>
        <w:tabs>
          <w:tab w:val="left" w:pos="288"/>
          <w:tab w:val="left" w:pos="576"/>
          <w:tab w:val="left" w:pos="864"/>
        </w:tabs>
      </w:pPr>
      <w:r>
        <w:t xml:space="preserve">The experts that Peggy Clark and Karen Kunz asked both told them that the entry tickets to the show are not subject to sales tax, but are in fact a donation to the Guild. </w:t>
      </w:r>
      <w:r w:rsidRPr="00CE2140">
        <w:rPr>
          <w:b/>
          <w:bCs/>
        </w:rPr>
        <w:t>This should be made explicit in promotional materials and at the entrance tables.</w:t>
      </w:r>
      <w:r>
        <w:t xml:space="preserve"> Basket chances and Opportunity Quilt chances were also obtained via donations to the Guild.</w:t>
      </w:r>
    </w:p>
    <w:p w14:paraId="21791411" w14:textId="77777777" w:rsidR="00533402" w:rsidRDefault="00533402" w:rsidP="00297E02">
      <w:pPr>
        <w:tabs>
          <w:tab w:val="left" w:pos="288"/>
          <w:tab w:val="left" w:pos="576"/>
          <w:tab w:val="left" w:pos="864"/>
        </w:tabs>
      </w:pPr>
    </w:p>
    <w:p w14:paraId="17B3295F" w14:textId="5E7FE2E7" w:rsidR="00533402" w:rsidRDefault="00533402" w:rsidP="00297E02">
      <w:pPr>
        <w:tabs>
          <w:tab w:val="left" w:pos="288"/>
          <w:tab w:val="left" w:pos="576"/>
          <w:tab w:val="left" w:pos="864"/>
        </w:tabs>
      </w:pPr>
      <w:r>
        <w:t>Silent Auction sales, Gift Boutique sales, and Quilts sold through the show, are all subject to sales tax. For quilts sold at the show, the sales tax was deducted from the selling price first; then the after-tax proceeds were divided 30% to the guild and 70% to the quilter.</w:t>
      </w:r>
    </w:p>
    <w:p w14:paraId="726C9377" w14:textId="77777777" w:rsidR="00533402" w:rsidRDefault="00533402" w:rsidP="00297E02">
      <w:pPr>
        <w:tabs>
          <w:tab w:val="left" w:pos="288"/>
          <w:tab w:val="left" w:pos="576"/>
          <w:tab w:val="left" w:pos="864"/>
        </w:tabs>
      </w:pPr>
    </w:p>
    <w:p w14:paraId="3B30C1D1" w14:textId="3DF41351" w:rsidR="00533402" w:rsidRDefault="00533402" w:rsidP="00297E02">
      <w:pPr>
        <w:tabs>
          <w:tab w:val="left" w:pos="288"/>
          <w:tab w:val="left" w:pos="576"/>
          <w:tab w:val="left" w:pos="864"/>
        </w:tabs>
      </w:pPr>
      <w:r>
        <w:t>It is important to keep good records on income. So that we can comply with the law and be able to back-up our numbers.</w:t>
      </w:r>
      <w:r w:rsidR="009E03A9">
        <w:t xml:space="preserve"> Cash from each station must be kept and deposited separately. Credit card sales should indicate which “item” was purchased (not at the level of which boutique item, but at the level of boutique item versus ticket purchase).</w:t>
      </w:r>
    </w:p>
    <w:p w14:paraId="399AC32D" w14:textId="77777777" w:rsidR="00533402" w:rsidRDefault="00533402" w:rsidP="00297E02">
      <w:pPr>
        <w:tabs>
          <w:tab w:val="left" w:pos="288"/>
          <w:tab w:val="left" w:pos="576"/>
          <w:tab w:val="left" w:pos="864"/>
        </w:tabs>
      </w:pPr>
    </w:p>
    <w:p w14:paraId="20050775" w14:textId="77777777" w:rsidR="002E4B73" w:rsidRDefault="002E4B73" w:rsidP="00297E02">
      <w:pPr>
        <w:tabs>
          <w:tab w:val="left" w:pos="288"/>
          <w:tab w:val="left" w:pos="576"/>
          <w:tab w:val="left" w:pos="864"/>
        </w:tabs>
      </w:pPr>
    </w:p>
    <w:p w14:paraId="1A10E45F" w14:textId="43540017" w:rsidR="002E4B73" w:rsidRPr="002E4B73" w:rsidRDefault="002E4B73" w:rsidP="00C56F12">
      <w:pPr>
        <w:pStyle w:val="Heading2"/>
      </w:pPr>
      <w:bookmarkStart w:id="28" w:name="_Toc181870327"/>
      <w:r w:rsidRPr="002E4B73">
        <w:t>NOTES ON THE SILENT AUCTION</w:t>
      </w:r>
      <w:bookmarkEnd w:id="28"/>
    </w:p>
    <w:p w14:paraId="23F8E601" w14:textId="77777777" w:rsidR="002E4B73" w:rsidRDefault="002E4B73" w:rsidP="00297E02">
      <w:pPr>
        <w:tabs>
          <w:tab w:val="left" w:pos="288"/>
          <w:tab w:val="left" w:pos="576"/>
          <w:tab w:val="left" w:pos="864"/>
        </w:tabs>
      </w:pPr>
    </w:p>
    <w:p w14:paraId="4B71C224" w14:textId="6C26C8CD" w:rsidR="002E4B73" w:rsidRDefault="002E4B73" w:rsidP="00297E02">
      <w:pPr>
        <w:tabs>
          <w:tab w:val="left" w:pos="288"/>
          <w:tab w:val="left" w:pos="576"/>
          <w:tab w:val="left" w:pos="864"/>
        </w:tabs>
      </w:pPr>
      <w:r>
        <w:t>When the show was hosted by the Museum of Florida History, the silent auction chairperson dealt with museum staff fairly independently of the rest of the show.</w:t>
      </w:r>
    </w:p>
    <w:p w14:paraId="2399EC25" w14:textId="31F78669" w:rsidR="002E4B73" w:rsidRDefault="002E4B73" w:rsidP="00297E02">
      <w:pPr>
        <w:tabs>
          <w:tab w:val="left" w:pos="288"/>
          <w:tab w:val="left" w:pos="576"/>
          <w:tab w:val="left" w:pos="864"/>
        </w:tabs>
      </w:pPr>
      <w:r>
        <w:t xml:space="preserve">With the move to LeMoyne in 2023 and a very time-limited silent auction, and with the show at the Fairgrounds in 2024 where space in the building and furniture rental was </w:t>
      </w:r>
      <w:r>
        <w:lastRenderedPageBreak/>
        <w:t>coordinated through the annual show committee, collaboration has become much closer.</w:t>
      </w:r>
    </w:p>
    <w:p w14:paraId="62D115FF" w14:textId="77777777" w:rsidR="002E4B73" w:rsidRDefault="002E4B73" w:rsidP="00297E02">
      <w:pPr>
        <w:tabs>
          <w:tab w:val="left" w:pos="288"/>
          <w:tab w:val="left" w:pos="576"/>
          <w:tab w:val="left" w:pos="864"/>
        </w:tabs>
      </w:pPr>
    </w:p>
    <w:p w14:paraId="60078903" w14:textId="49B146AE" w:rsidR="002E4B73" w:rsidRDefault="002E4B73" w:rsidP="00297E02">
      <w:pPr>
        <w:tabs>
          <w:tab w:val="left" w:pos="288"/>
          <w:tab w:val="left" w:pos="576"/>
          <w:tab w:val="left" w:pos="864"/>
        </w:tabs>
      </w:pPr>
      <w:r>
        <w:t>For the 2024 show, Mar</w:t>
      </w:r>
      <w:r w:rsidR="00C56F12">
        <w:t>t</w:t>
      </w:r>
      <w:r>
        <w:t>y O’Neill initiated the plan to run the silent auction online.  She brought the idea to the show committee and was met with some discouraging opinions about whether or not visitors to the show would be willing to set up an account and bid online while at the show. After consultation with our web host, Melissa Raulston, and some further discussion, the show committee supported Marty when she came back with the decision to give the online auction a try.  It was a great success!</w:t>
      </w:r>
    </w:p>
    <w:p w14:paraId="7039B4A1" w14:textId="77777777" w:rsidR="002E4B73" w:rsidRDefault="002E4B73" w:rsidP="00297E02">
      <w:pPr>
        <w:tabs>
          <w:tab w:val="left" w:pos="288"/>
          <w:tab w:val="left" w:pos="576"/>
          <w:tab w:val="left" w:pos="864"/>
        </w:tabs>
      </w:pPr>
    </w:p>
    <w:p w14:paraId="5835A54B" w14:textId="4A3B2580" w:rsidR="002E4B73" w:rsidRDefault="002E4B73" w:rsidP="00297E02">
      <w:pPr>
        <w:tabs>
          <w:tab w:val="left" w:pos="288"/>
          <w:tab w:val="left" w:pos="576"/>
          <w:tab w:val="left" w:pos="864"/>
        </w:tabs>
      </w:pPr>
      <w:r>
        <w:t xml:space="preserve">Marty had good technical support from the BetterWorld.org staff. It was their suggestion to divided the quilts and other items by categories. The show </w:t>
      </w:r>
      <w:r w:rsidR="00C56F12">
        <w:t xml:space="preserve">budget </w:t>
      </w:r>
      <w:r>
        <w:t xml:space="preserve">paid for </w:t>
      </w:r>
      <w:r w:rsidR="00C56F12">
        <w:t>Marty</w:t>
      </w:r>
      <w:r>
        <w:t xml:space="preserve"> to have “concierge” service over the three days of the show. As it turned out, that was vital to perform</w:t>
      </w:r>
      <w:r w:rsidR="00646F52">
        <w:t>ing</w:t>
      </w:r>
      <w:r>
        <w:t xml:space="preserve"> the important function of shutting down bidding and closing out the auction by charging the credit cards of the winners. It was not possible for Marty to do that from her phone. But a call to the concierge service took care of it immediately.</w:t>
      </w:r>
    </w:p>
    <w:p w14:paraId="4124F0C0" w14:textId="77777777" w:rsidR="002E4B73" w:rsidRDefault="002E4B73" w:rsidP="00297E02">
      <w:pPr>
        <w:tabs>
          <w:tab w:val="left" w:pos="288"/>
          <w:tab w:val="left" w:pos="576"/>
          <w:tab w:val="left" w:pos="864"/>
        </w:tabs>
      </w:pPr>
    </w:p>
    <w:p w14:paraId="3EC4FABA" w14:textId="556B06FA" w:rsidR="002E4B73" w:rsidRPr="00533402" w:rsidRDefault="002E4B73" w:rsidP="00646F52">
      <w:pPr>
        <w:pStyle w:val="Heading2"/>
      </w:pPr>
      <w:bookmarkStart w:id="29" w:name="_Toc181870328"/>
      <w:r w:rsidRPr="00533402">
        <w:t xml:space="preserve">NOTES ON </w:t>
      </w:r>
      <w:r w:rsidR="00533402" w:rsidRPr="00533402">
        <w:t>THE BOUTIQUE</w:t>
      </w:r>
      <w:bookmarkEnd w:id="29"/>
    </w:p>
    <w:p w14:paraId="2C5EC19B" w14:textId="77777777" w:rsidR="00533402" w:rsidRDefault="00533402" w:rsidP="00297E02">
      <w:pPr>
        <w:tabs>
          <w:tab w:val="left" w:pos="288"/>
          <w:tab w:val="left" w:pos="576"/>
          <w:tab w:val="left" w:pos="864"/>
        </w:tabs>
      </w:pPr>
    </w:p>
    <w:p w14:paraId="3ADB1649" w14:textId="5167750F" w:rsidR="00533402" w:rsidRDefault="00533402" w:rsidP="00297E02">
      <w:pPr>
        <w:tabs>
          <w:tab w:val="left" w:pos="288"/>
          <w:tab w:val="left" w:pos="576"/>
          <w:tab w:val="left" w:pos="864"/>
        </w:tabs>
      </w:pPr>
      <w:r>
        <w:t xml:space="preserve">The gift boutique brought in a lot of money for the </w:t>
      </w:r>
      <w:r w:rsidR="00646F52">
        <w:t>G</w:t>
      </w:r>
      <w:r>
        <w:t xml:space="preserve">uild. It is only possible to do this at a </w:t>
      </w:r>
      <w:r w:rsidR="00646F52">
        <w:t>G</w:t>
      </w:r>
      <w:r>
        <w:t>uild-presented show. The committee supported Dawn Griffin in her decisions, but she and her subcommittee really handled everything except space allocation and furniture rental at the show. They did a tremendous job!</w:t>
      </w:r>
      <w:r w:rsidR="00397EA7">
        <w:t xml:space="preserve"> See Dawn’s full report in Appendix C.</w:t>
      </w:r>
    </w:p>
    <w:p w14:paraId="7BA1DA45" w14:textId="77777777" w:rsidR="002E4B73" w:rsidRDefault="002E4B73" w:rsidP="00297E02">
      <w:pPr>
        <w:tabs>
          <w:tab w:val="left" w:pos="288"/>
          <w:tab w:val="left" w:pos="576"/>
          <w:tab w:val="left" w:pos="864"/>
        </w:tabs>
      </w:pPr>
    </w:p>
    <w:p w14:paraId="7454E0F8" w14:textId="2502F71D" w:rsidR="002E4B73" w:rsidRPr="00533402" w:rsidRDefault="00533402" w:rsidP="00646F52">
      <w:pPr>
        <w:pStyle w:val="Heading2"/>
      </w:pPr>
      <w:bookmarkStart w:id="30" w:name="_Toc181870329"/>
      <w:r w:rsidRPr="00533402">
        <w:t>NOTES ON THE ACCESSIBLE ENTRANCE AT THE FAIRGROUNDS</w:t>
      </w:r>
      <w:bookmarkEnd w:id="30"/>
    </w:p>
    <w:p w14:paraId="138C3905" w14:textId="77777777" w:rsidR="00533402" w:rsidRDefault="00533402" w:rsidP="00297E02">
      <w:pPr>
        <w:tabs>
          <w:tab w:val="left" w:pos="288"/>
          <w:tab w:val="left" w:pos="576"/>
          <w:tab w:val="left" w:pos="864"/>
        </w:tabs>
      </w:pPr>
    </w:p>
    <w:p w14:paraId="4F27E84E" w14:textId="0CEE8E52" w:rsidR="00533402" w:rsidRDefault="00533402" w:rsidP="00297E02">
      <w:pPr>
        <w:tabs>
          <w:tab w:val="left" w:pos="288"/>
          <w:tab w:val="left" w:pos="576"/>
          <w:tab w:val="left" w:pos="864"/>
        </w:tabs>
      </w:pPr>
      <w:r>
        <w:t>While it was important to have a volunteer at the accessible entrance, it wasn’t a very efficient use of volunteer time.  Because the Square credit-card reader wouldn’t work in that part of the building, entrance functions were limited to cash admissions. Only about four per day took place there.</w:t>
      </w:r>
    </w:p>
    <w:p w14:paraId="617A0A1F" w14:textId="77777777" w:rsidR="00533402" w:rsidRDefault="00533402" w:rsidP="00297E02">
      <w:pPr>
        <w:tabs>
          <w:tab w:val="left" w:pos="288"/>
          <w:tab w:val="left" w:pos="576"/>
          <w:tab w:val="left" w:pos="864"/>
        </w:tabs>
      </w:pPr>
    </w:p>
    <w:p w14:paraId="2669CEEF" w14:textId="2CABC3C2" w:rsidR="00533402" w:rsidRDefault="00533402" w:rsidP="00297E02">
      <w:pPr>
        <w:tabs>
          <w:tab w:val="left" w:pos="288"/>
          <w:tab w:val="left" w:pos="576"/>
          <w:tab w:val="left" w:pos="864"/>
        </w:tabs>
      </w:pPr>
      <w:r>
        <w:t>A suggestion for the future: have the accessible entrance table also be a hand-work on-going demonstration s</w:t>
      </w:r>
      <w:r w:rsidR="00646F52">
        <w:t>tation</w:t>
      </w:r>
      <w:r>
        <w:t>. Staff it with people who like to do hand piecing and hand quilting and are willing to show their work/techniques to interested persons. Then advertise it as such.</w:t>
      </w:r>
    </w:p>
    <w:p w14:paraId="753783F2" w14:textId="77777777" w:rsidR="00371F30" w:rsidRDefault="00371F30" w:rsidP="00297E02">
      <w:pPr>
        <w:tabs>
          <w:tab w:val="left" w:pos="288"/>
          <w:tab w:val="left" w:pos="576"/>
          <w:tab w:val="left" w:pos="864"/>
        </w:tabs>
      </w:pPr>
    </w:p>
    <w:p w14:paraId="086A3255" w14:textId="20E6602F" w:rsidR="00371F30" w:rsidRPr="00371F30" w:rsidRDefault="00371F30" w:rsidP="00646F52">
      <w:pPr>
        <w:pStyle w:val="Heading2"/>
      </w:pPr>
      <w:bookmarkStart w:id="31" w:name="_Toc181870330"/>
      <w:r w:rsidRPr="00371F30">
        <w:t>NOTES ON VENDORS</w:t>
      </w:r>
      <w:bookmarkEnd w:id="31"/>
    </w:p>
    <w:p w14:paraId="1816155E" w14:textId="77777777" w:rsidR="00371F30" w:rsidRDefault="00371F30" w:rsidP="00297E02">
      <w:pPr>
        <w:tabs>
          <w:tab w:val="left" w:pos="288"/>
          <w:tab w:val="left" w:pos="576"/>
          <w:tab w:val="left" w:pos="864"/>
        </w:tabs>
      </w:pPr>
    </w:p>
    <w:p w14:paraId="74C4BC84" w14:textId="52A1CDEE" w:rsidR="00371F30" w:rsidRDefault="00371F30" w:rsidP="00297E02">
      <w:pPr>
        <w:tabs>
          <w:tab w:val="left" w:pos="288"/>
          <w:tab w:val="left" w:pos="576"/>
          <w:tab w:val="left" w:pos="864"/>
        </w:tabs>
      </w:pPr>
      <w:r>
        <w:t xml:space="preserve">Vendors </w:t>
      </w:r>
      <w:r w:rsidR="00F463EB">
        <w:t>seemed, in general, happy with their results at the 2024 show. The relatively low fees we charged were a definite help in attracting them. The fees were $75 for a 10x10-foot space, $125 for a 20x10-foot space, $175 for a 30x1</w:t>
      </w:r>
      <w:r w:rsidR="00955827">
        <w:t>0</w:t>
      </w:r>
      <w:r w:rsidR="00F463EB">
        <w:t>-foot space, and $75 for the kitchen for our food vendor.</w:t>
      </w:r>
      <w:r w:rsidR="00AE7249">
        <w:t xml:space="preserve"> [On 9/14/24, I requested that our vendor coordinator, Peggy Allen, reach out to the vendors for their feedback.]</w:t>
      </w:r>
    </w:p>
    <w:p w14:paraId="248B7363" w14:textId="77777777" w:rsidR="00F463EB" w:rsidRDefault="00F463EB" w:rsidP="00297E02">
      <w:pPr>
        <w:tabs>
          <w:tab w:val="left" w:pos="288"/>
          <w:tab w:val="left" w:pos="576"/>
          <w:tab w:val="left" w:pos="864"/>
        </w:tabs>
      </w:pPr>
    </w:p>
    <w:p w14:paraId="0CF1DF55" w14:textId="5396B1BA" w:rsidR="00F463EB" w:rsidRDefault="00F463EB" w:rsidP="00297E02">
      <w:pPr>
        <w:tabs>
          <w:tab w:val="left" w:pos="288"/>
          <w:tab w:val="left" w:pos="576"/>
          <w:tab w:val="left" w:pos="864"/>
        </w:tabs>
      </w:pPr>
      <w:r>
        <w:t xml:space="preserve">We set rules including </w:t>
      </w:r>
      <w:r w:rsidR="00646F52">
        <w:t xml:space="preserve">having </w:t>
      </w:r>
      <w:r>
        <w:t xml:space="preserve">nothing that emitted a scent/aroma that could affect the quilts. This required the food vendor, The Lemon Patch, to find a new way to heat hot dogs (versus the aroma-emitting method he was using during the model-railroad show), but he was happy to do it. </w:t>
      </w:r>
    </w:p>
    <w:p w14:paraId="134C3B4D" w14:textId="77777777" w:rsidR="00AE7249" w:rsidRDefault="00AE7249" w:rsidP="00297E02">
      <w:pPr>
        <w:tabs>
          <w:tab w:val="left" w:pos="288"/>
          <w:tab w:val="left" w:pos="576"/>
          <w:tab w:val="left" w:pos="864"/>
        </w:tabs>
      </w:pPr>
    </w:p>
    <w:p w14:paraId="0AA3456D" w14:textId="470FA9E9" w:rsidR="00AE7249" w:rsidRDefault="00AE7249" w:rsidP="00297E02">
      <w:pPr>
        <w:tabs>
          <w:tab w:val="left" w:pos="288"/>
          <w:tab w:val="left" w:pos="576"/>
          <w:tab w:val="left" w:pos="864"/>
        </w:tabs>
      </w:pPr>
      <w:r>
        <w:t xml:space="preserve">We did not supply tables or chairs. </w:t>
      </w:r>
      <w:r w:rsidR="00646F52">
        <w:t>Vendors</w:t>
      </w:r>
      <w:r>
        <w:t xml:space="preserve"> brought their own and we did not h</w:t>
      </w:r>
      <w:r w:rsidR="00F743C7">
        <w:t>ear</w:t>
      </w:r>
      <w:r>
        <w:t xml:space="preserve"> objections over that.</w:t>
      </w:r>
      <w:r w:rsidR="00F743C7">
        <w:t xml:space="preserve"> </w:t>
      </w:r>
      <w:r w:rsidR="00646F52">
        <w:t>That requirement</w:t>
      </w:r>
      <w:r w:rsidR="00F743C7">
        <w:t xml:space="preserve"> was </w:t>
      </w:r>
      <w:r w:rsidR="00646F52">
        <w:t>listed</w:t>
      </w:r>
      <w:r w:rsidR="00F743C7">
        <w:t xml:space="preserve"> in the vendor application</w:t>
      </w:r>
      <w:r w:rsidR="00646F52">
        <w:t>.</w:t>
      </w:r>
    </w:p>
    <w:p w14:paraId="1CBC985C" w14:textId="77777777" w:rsidR="00F463EB" w:rsidRDefault="00F463EB" w:rsidP="00297E02">
      <w:pPr>
        <w:tabs>
          <w:tab w:val="left" w:pos="288"/>
          <w:tab w:val="left" w:pos="576"/>
          <w:tab w:val="left" w:pos="864"/>
        </w:tabs>
      </w:pPr>
    </w:p>
    <w:p w14:paraId="33749B7A" w14:textId="6B679DC9" w:rsidR="00F463EB" w:rsidRDefault="00F463EB" w:rsidP="00297E02">
      <w:pPr>
        <w:tabs>
          <w:tab w:val="left" w:pos="288"/>
          <w:tab w:val="left" w:pos="576"/>
          <w:tab w:val="left" w:pos="864"/>
        </w:tabs>
      </w:pPr>
      <w:r>
        <w:t xml:space="preserve">Non-compete on food: We agreed with the food vendor that he would be the only one selling lunch items and beverages at the show. </w:t>
      </w:r>
      <w:r w:rsidR="00AE7249">
        <w:t>From his experience</w:t>
      </w:r>
      <w:r>
        <w:t>, our estimate of 600 visitors to the show over three days made it hard for him to expect a lot of business</w:t>
      </w:r>
      <w:r w:rsidR="00AE7249">
        <w:t>.</w:t>
      </w:r>
      <w:r w:rsidR="00F743C7">
        <w:t xml:space="preserve"> But in the end he did better than he expected and has said he hopes he’s asked again.</w:t>
      </w:r>
    </w:p>
    <w:p w14:paraId="28C0ECEA" w14:textId="77777777" w:rsidR="00AE7249" w:rsidRDefault="00AE7249" w:rsidP="00297E02">
      <w:pPr>
        <w:tabs>
          <w:tab w:val="left" w:pos="288"/>
          <w:tab w:val="left" w:pos="576"/>
          <w:tab w:val="left" w:pos="864"/>
        </w:tabs>
      </w:pPr>
    </w:p>
    <w:p w14:paraId="4E773ED5" w14:textId="7AB6F485" w:rsidR="00AE7249" w:rsidRDefault="00AE7249" w:rsidP="00297E02">
      <w:pPr>
        <w:tabs>
          <w:tab w:val="left" w:pos="288"/>
          <w:tab w:val="left" w:pos="576"/>
          <w:tab w:val="left" w:pos="864"/>
        </w:tabs>
      </w:pPr>
      <w:r>
        <w:t xml:space="preserve">The vendors were very appreciative of being “released” when the crowd had disappeared before the stated closing time of 6 arrived.  </w:t>
      </w:r>
    </w:p>
    <w:p w14:paraId="5D8EBA34" w14:textId="77777777" w:rsidR="00AE7249" w:rsidRDefault="00AE7249" w:rsidP="00297E02">
      <w:pPr>
        <w:tabs>
          <w:tab w:val="left" w:pos="288"/>
          <w:tab w:val="left" w:pos="576"/>
          <w:tab w:val="left" w:pos="864"/>
        </w:tabs>
      </w:pPr>
    </w:p>
    <w:p w14:paraId="42B7A39E" w14:textId="45BC98B4" w:rsidR="00AE7249" w:rsidRPr="00AE7249" w:rsidRDefault="00AE7249" w:rsidP="00646F52">
      <w:pPr>
        <w:pStyle w:val="Heading2"/>
      </w:pPr>
      <w:bookmarkStart w:id="32" w:name="_Toc181870331"/>
      <w:r w:rsidRPr="00AE7249">
        <w:t>NOTES ON THE OPPORTUNITY QUILT</w:t>
      </w:r>
      <w:bookmarkEnd w:id="32"/>
    </w:p>
    <w:p w14:paraId="7E1EBAB8" w14:textId="77777777" w:rsidR="00AE7249" w:rsidRDefault="00AE7249" w:rsidP="00297E02">
      <w:pPr>
        <w:tabs>
          <w:tab w:val="left" w:pos="288"/>
          <w:tab w:val="left" w:pos="576"/>
          <w:tab w:val="left" w:pos="864"/>
        </w:tabs>
      </w:pPr>
    </w:p>
    <w:p w14:paraId="3C8F9665" w14:textId="102683DF" w:rsidR="00AE7249" w:rsidRDefault="00F743C7" w:rsidP="00297E02">
      <w:pPr>
        <w:tabs>
          <w:tab w:val="left" w:pos="288"/>
          <w:tab w:val="left" w:pos="576"/>
          <w:tab w:val="left" w:pos="864"/>
        </w:tabs>
      </w:pPr>
      <w:r>
        <w:t xml:space="preserve">The Opportunity Quilt did well, but results were lower than for some previous years because it was not taken around to different venues much at all. Having an Opportunity Quilt chairperson would have made all the difference.  It has been suggested that pricing be changed to $2 for 1 ticket and $5 for </w:t>
      </w:r>
      <w:r w:rsidRPr="002F2270">
        <w:rPr>
          <w:b/>
          <w:bCs/>
          <w:u w:val="single"/>
        </w:rPr>
        <w:t>10</w:t>
      </w:r>
      <w:r>
        <w:t xml:space="preserve"> tickets. Karen Kunz’s experience with this said that almost nobody bought single tickets when Friendship Star’s raffle quilt was priced this way.</w:t>
      </w:r>
    </w:p>
    <w:p w14:paraId="5A243822" w14:textId="77777777" w:rsidR="00297E02" w:rsidRDefault="00297E02" w:rsidP="00297E02">
      <w:pPr>
        <w:tabs>
          <w:tab w:val="left" w:pos="288"/>
          <w:tab w:val="left" w:pos="576"/>
          <w:tab w:val="left" w:pos="864"/>
        </w:tabs>
      </w:pPr>
    </w:p>
    <w:p w14:paraId="78BAB886" w14:textId="4214A474" w:rsidR="00297E02" w:rsidRDefault="006D48D8" w:rsidP="006D48D8">
      <w:pPr>
        <w:pStyle w:val="Heading2"/>
      </w:pPr>
      <w:bookmarkStart w:id="33" w:name="_Toc181870332"/>
      <w:r>
        <w:t>NOTES ON THE OPENING RECEPTION</w:t>
      </w:r>
      <w:bookmarkEnd w:id="33"/>
    </w:p>
    <w:p w14:paraId="4D3EDD73" w14:textId="77777777" w:rsidR="00297E02" w:rsidRDefault="00297E02" w:rsidP="00297E02">
      <w:pPr>
        <w:tabs>
          <w:tab w:val="left" w:pos="288"/>
          <w:tab w:val="left" w:pos="576"/>
          <w:tab w:val="left" w:pos="864"/>
        </w:tabs>
      </w:pPr>
    </w:p>
    <w:p w14:paraId="1C8F572A" w14:textId="64A3D212" w:rsidR="00297E02" w:rsidRDefault="006D48D8" w:rsidP="00297E02">
      <w:pPr>
        <w:tabs>
          <w:tab w:val="left" w:pos="288"/>
          <w:tab w:val="left" w:pos="576"/>
          <w:tab w:val="left" w:pos="864"/>
        </w:tabs>
      </w:pPr>
      <w:r>
        <w:t>There was more than enough punch. The mix of savory appetizers to sweet desserts leaned a bit too heavily to the sweet side for a 6:15 p.m. reception. A mistake made was that we failed to make sure everyone knew which food in the refrigerator belonged to the food vendor. Fruit belonging to the vendor was served to our guests. The vendor was compensated above his price for the fruit and was gracious, but still wished he had fruit available to sell on Saturday.</w:t>
      </w:r>
    </w:p>
    <w:p w14:paraId="1120E2AC" w14:textId="77777777" w:rsidR="006D48D8" w:rsidRDefault="006D48D8">
      <w:pPr>
        <w:overflowPunct/>
        <w:autoSpaceDE/>
        <w:autoSpaceDN/>
        <w:adjustRightInd/>
        <w:textAlignment w:val="auto"/>
      </w:pPr>
    </w:p>
    <w:p w14:paraId="7F9AB2CE" w14:textId="2F9485C6" w:rsidR="006D48D8" w:rsidRDefault="006D48D8" w:rsidP="006D48D8">
      <w:pPr>
        <w:pStyle w:val="Heading2"/>
      </w:pPr>
      <w:bookmarkStart w:id="34" w:name="_Toc181870333"/>
      <w:r>
        <w:t>NOTES ON YARD SIGNS</w:t>
      </w:r>
      <w:bookmarkEnd w:id="34"/>
    </w:p>
    <w:p w14:paraId="0A6B50BE" w14:textId="53AD3AFA" w:rsidR="006D48D8" w:rsidRDefault="006D48D8">
      <w:pPr>
        <w:overflowPunct/>
        <w:autoSpaceDE/>
        <w:autoSpaceDN/>
        <w:adjustRightInd/>
        <w:textAlignment w:val="auto"/>
      </w:pPr>
      <w:r>
        <w:t>Yard signs were 12x18 inches; they should have been a larger size. Nine of twenty yard signs were retrieved after the show; the others were taken before our Publicity Chairperson could get to them. Because the stakes are reusable, the more of them we can retrieve the greater the cost savings if yard signs are used again.</w:t>
      </w:r>
    </w:p>
    <w:p w14:paraId="3428218B" w14:textId="01649315" w:rsidR="00397EA7" w:rsidRDefault="00397EA7">
      <w:pPr>
        <w:overflowPunct/>
        <w:autoSpaceDE/>
        <w:autoSpaceDN/>
        <w:adjustRightInd/>
        <w:textAlignment w:val="auto"/>
      </w:pPr>
      <w:r>
        <w:br w:type="page"/>
      </w:r>
    </w:p>
    <w:p w14:paraId="03D6FC5E" w14:textId="57BE988E" w:rsidR="00397EA7" w:rsidRPr="00397EA7" w:rsidRDefault="00265D04" w:rsidP="00265D04">
      <w:pPr>
        <w:pStyle w:val="Heading1"/>
      </w:pPr>
      <w:bookmarkStart w:id="35" w:name="_Toc181870334"/>
      <w:r>
        <w:lastRenderedPageBreak/>
        <w:t xml:space="preserve">Appendix C: </w:t>
      </w:r>
      <w:r w:rsidR="00397EA7" w:rsidRPr="00397EA7">
        <w:t>2024 Boutique Post Show Report</w:t>
      </w:r>
      <w:bookmarkEnd w:id="35"/>
      <w:r w:rsidR="00397EA7">
        <w:t xml:space="preserve"> </w:t>
      </w:r>
    </w:p>
    <w:p w14:paraId="699C4F07" w14:textId="77777777" w:rsidR="00397EA7" w:rsidRPr="00397EA7" w:rsidRDefault="00397EA7" w:rsidP="00397EA7">
      <w:r w:rsidRPr="00397EA7">
        <w:t>Submitted by Dawn Griffin</w:t>
      </w:r>
    </w:p>
    <w:p w14:paraId="2C90B82E" w14:textId="77777777" w:rsidR="00397EA7" w:rsidRPr="00397EA7" w:rsidRDefault="00397EA7" w:rsidP="00397EA7"/>
    <w:p w14:paraId="46F6811F" w14:textId="0F2A29B1" w:rsidR="00397EA7" w:rsidRPr="00397EA7" w:rsidRDefault="00397EA7" w:rsidP="00397EA7">
      <w:pPr>
        <w:ind w:firstLine="720"/>
      </w:pPr>
      <w:r w:rsidRPr="00397EA7">
        <w:t>A spreadsheet provided to the show and steering committee has the details of the number of each boutique item made and the starting price. In addition, it has a column indicating approximately how many of each item sold and price adjustment</w:t>
      </w:r>
      <w:r w:rsidR="007C7C9D">
        <w:t>s</w:t>
      </w:r>
      <w:r w:rsidRPr="00397EA7">
        <w:t xml:space="preserve"> (items were greatly reduced on the last day of the quilt show and at the September QU meeting)</w:t>
      </w:r>
      <w:r w:rsidR="007C7C9D">
        <w:t>.</w:t>
      </w:r>
      <w:r w:rsidRPr="00397EA7">
        <w:t xml:space="preserve"> This report is more of a bird’s eye view of the whole boutique. Sales totaled $3</w:t>
      </w:r>
      <w:r w:rsidR="007C7C9D">
        <w:t>,</w:t>
      </w:r>
      <w:r w:rsidRPr="00397EA7">
        <w:t>399 with only a $350 cost for supplies.</w:t>
      </w:r>
    </w:p>
    <w:p w14:paraId="7C1F8DD9" w14:textId="5CE2BAE9" w:rsidR="00397EA7" w:rsidRPr="00397EA7" w:rsidRDefault="00397EA7" w:rsidP="00397EA7">
      <w:pPr>
        <w:ind w:firstLine="720"/>
      </w:pPr>
      <w:r w:rsidRPr="00397EA7">
        <w:t xml:space="preserve">There was a team of six that met to determine what we felt could be produced that would not compete with the silent auction and member quilts available for sale. This was done primarily to utilize the fabrics that had been donated to the guild. We felt that the boutique items would appeal to a larger audience and could be considered for holiday shopping. Though not originally planned, a baby blanket with a dog panel sold quickly. It was intended to draw shoppers to the dog collars. </w:t>
      </w:r>
    </w:p>
    <w:p w14:paraId="2EAA373A" w14:textId="3B5DEE20" w:rsidR="00397EA7" w:rsidRPr="00397EA7" w:rsidRDefault="00397EA7" w:rsidP="00397EA7">
      <w:pPr>
        <w:ind w:firstLine="720"/>
      </w:pPr>
      <w:r w:rsidRPr="00397EA7">
        <w:t>In January 2024</w:t>
      </w:r>
      <w:r w:rsidR="00CE2140">
        <w:t>,</w:t>
      </w:r>
      <w:r w:rsidRPr="00397EA7">
        <w:t xml:space="preserve"> the team finalized the list of items along with associated instructions and began to assemble kits for distribution to membership at the meetings beginning February and ending in May. We had signup sheets to keep up with how many kits were distributed. Each kit contained all the materials to make the item along with an information sheet (that directed them to more detailed instructions/videos made available on the QU Show Website.)  This worked very well.</w:t>
      </w:r>
    </w:p>
    <w:p w14:paraId="77DF59EE" w14:textId="7E6595AC" w:rsidR="00397EA7" w:rsidRPr="00397EA7" w:rsidRDefault="00397EA7" w:rsidP="00397EA7">
      <w:pPr>
        <w:ind w:firstLine="720"/>
      </w:pPr>
      <w:r w:rsidRPr="00397EA7">
        <w:t>Between January and August: the team worked on making boutique items, gathering supplies from membership to help organize and display items (ex: baskets, frame holders (for signs), white sheets to cover tables), creating individual labels and signs, and working with the Social Media coordinator providing pictures of items. Members within the Frayed Edges sit and stitch created fabulous items using brilliant colors which sold very quickly to members and in some cases before the show even started.</w:t>
      </w:r>
    </w:p>
    <w:p w14:paraId="4E8A0189" w14:textId="77777777" w:rsidR="00397EA7" w:rsidRPr="00397EA7" w:rsidRDefault="00397EA7" w:rsidP="00397EA7"/>
    <w:p w14:paraId="1F69CB33" w14:textId="01FC7974" w:rsidR="00397EA7" w:rsidRPr="00397EA7" w:rsidRDefault="00397EA7" w:rsidP="00397EA7">
      <w:r w:rsidRPr="00397EA7">
        <w:rPr>
          <w:b/>
        </w:rPr>
        <w:t>Comments:</w:t>
      </w:r>
      <w:r w:rsidRPr="00397EA7">
        <w:t xml:space="preserve">  It was hard to predict what would be in demand. We felt the cross section of items would be appealing, however, items we thought would go quickly did not and items we felt were not going to sell well did.</w:t>
      </w:r>
    </w:p>
    <w:p w14:paraId="38A5229E" w14:textId="77777777" w:rsidR="00397EA7" w:rsidRPr="00397EA7" w:rsidRDefault="00397EA7" w:rsidP="00397EA7"/>
    <w:p w14:paraId="322DDEFE" w14:textId="2428AEB4" w:rsidR="00397EA7" w:rsidRPr="00397EA7" w:rsidRDefault="00397EA7" w:rsidP="00397EA7">
      <w:r w:rsidRPr="00397EA7">
        <w:rPr>
          <w:b/>
        </w:rPr>
        <w:t>Popular:</w:t>
      </w:r>
      <w:r w:rsidRPr="00397EA7">
        <w:t xml:space="preserve"> The beautiful journal covers and mug rugs created by Linda O’Sullivan were very popular. She used brilliant color combinations that were stunning. To our surprise, the folded star ornaments were very popular and sold out quickly, FQ bundles/bags of various size squares and soup cozies also sold well.</w:t>
      </w:r>
    </w:p>
    <w:p w14:paraId="24D076B7" w14:textId="77777777" w:rsidR="00397EA7" w:rsidRPr="00397EA7" w:rsidRDefault="00397EA7" w:rsidP="00397EA7"/>
    <w:p w14:paraId="6C67060C" w14:textId="77777777" w:rsidR="00397EA7" w:rsidRPr="00397EA7" w:rsidRDefault="00397EA7" w:rsidP="00397EA7">
      <w:pPr>
        <w:rPr>
          <w:b/>
          <w:u w:val="single"/>
        </w:rPr>
      </w:pPr>
      <w:r w:rsidRPr="00397EA7">
        <w:rPr>
          <w:b/>
          <w:u w:val="single"/>
        </w:rPr>
        <w:t xml:space="preserve">Less popular items: </w:t>
      </w:r>
    </w:p>
    <w:p w14:paraId="475FE3B5" w14:textId="77777777" w:rsidR="00397EA7" w:rsidRPr="00397EA7" w:rsidRDefault="00397EA7" w:rsidP="00397EA7">
      <w:r w:rsidRPr="00397EA7">
        <w:t>Dog collars</w:t>
      </w:r>
      <w:r w:rsidRPr="00397EA7">
        <w:tab/>
      </w:r>
      <w:r w:rsidRPr="00397EA7">
        <w:tab/>
      </w:r>
      <w:r w:rsidRPr="00397EA7">
        <w:tab/>
      </w:r>
      <w:r w:rsidRPr="00397EA7">
        <w:tab/>
      </w:r>
      <w:r w:rsidRPr="00397EA7">
        <w:tab/>
      </w:r>
      <w:r w:rsidRPr="00397EA7">
        <w:tab/>
        <w:t>Heart pillows</w:t>
      </w:r>
    </w:p>
    <w:p w14:paraId="44AF7F94" w14:textId="21C4D50A" w:rsidR="00397EA7" w:rsidRPr="00397EA7" w:rsidRDefault="00397EA7" w:rsidP="00397EA7">
      <w:r w:rsidRPr="00397EA7">
        <w:t>Snowmen Ornaments</w:t>
      </w:r>
      <w:r w:rsidRPr="00397EA7">
        <w:tab/>
      </w:r>
      <w:r w:rsidRPr="00397EA7">
        <w:tab/>
      </w:r>
      <w:r w:rsidRPr="00397EA7">
        <w:tab/>
      </w:r>
      <w:r w:rsidRPr="00397EA7">
        <w:tab/>
        <w:t>Ball Ornaments</w:t>
      </w:r>
    </w:p>
    <w:p w14:paraId="1BBE2F07" w14:textId="77777777" w:rsidR="00397EA7" w:rsidRPr="00397EA7" w:rsidRDefault="00397EA7" w:rsidP="00397EA7">
      <w:r w:rsidRPr="00397EA7">
        <w:t>Backpacks</w:t>
      </w:r>
      <w:r w:rsidRPr="00397EA7">
        <w:tab/>
      </w:r>
      <w:r w:rsidRPr="00397EA7">
        <w:tab/>
      </w:r>
      <w:r w:rsidRPr="00397EA7">
        <w:tab/>
      </w:r>
      <w:r w:rsidRPr="00397EA7">
        <w:tab/>
      </w:r>
      <w:r w:rsidRPr="00397EA7">
        <w:tab/>
      </w:r>
      <w:r w:rsidRPr="00397EA7">
        <w:tab/>
        <w:t>Trays</w:t>
      </w:r>
    </w:p>
    <w:p w14:paraId="6A1EE659" w14:textId="52306491" w:rsidR="00397EA7" w:rsidRPr="00397EA7" w:rsidRDefault="00397EA7" w:rsidP="00397EA7">
      <w:r w:rsidRPr="00397EA7">
        <w:t>Holiday</w:t>
      </w:r>
      <w:r w:rsidR="00CE2140">
        <w:t>-</w:t>
      </w:r>
      <w:r w:rsidRPr="00397EA7">
        <w:t xml:space="preserve"> and Traditional</w:t>
      </w:r>
      <w:r w:rsidR="00CE2140">
        <w:t>-</w:t>
      </w:r>
      <w:r w:rsidRPr="00397EA7">
        <w:t>Fabric Table Runners</w:t>
      </w:r>
    </w:p>
    <w:p w14:paraId="3E77D71F" w14:textId="60ABFC9F" w:rsidR="00D467B5" w:rsidRDefault="00397EA7" w:rsidP="00397EA7">
      <w:r w:rsidRPr="00397EA7">
        <w:t>YoYo Christmas</w:t>
      </w:r>
      <w:r w:rsidR="00CE2140">
        <w:t>-</w:t>
      </w:r>
      <w:r w:rsidRPr="00397EA7">
        <w:t>Tree Ornaments</w:t>
      </w:r>
    </w:p>
    <w:p w14:paraId="41075181" w14:textId="77777777" w:rsidR="00D467B5" w:rsidRDefault="00D467B5">
      <w:pPr>
        <w:overflowPunct/>
        <w:autoSpaceDE/>
        <w:autoSpaceDN/>
        <w:adjustRightInd/>
        <w:textAlignment w:val="auto"/>
      </w:pPr>
      <w:r>
        <w:br w:type="page"/>
      </w:r>
    </w:p>
    <w:p w14:paraId="3639C0F3" w14:textId="1488B8E1" w:rsidR="00E30EE2" w:rsidRDefault="00D467B5" w:rsidP="00D467B5">
      <w:pPr>
        <w:pStyle w:val="Heading1"/>
      </w:pPr>
      <w:bookmarkStart w:id="36" w:name="_Toc181870335"/>
      <w:r>
        <w:lastRenderedPageBreak/>
        <w:t>Appendix D: 2024 Kids Activities Post Show Report</w:t>
      </w:r>
      <w:bookmarkEnd w:id="36"/>
    </w:p>
    <w:p w14:paraId="4434CB4B" w14:textId="77777777" w:rsidR="00D467B5" w:rsidRPr="008D0E31" w:rsidRDefault="00D467B5" w:rsidP="00D467B5">
      <w:pPr>
        <w:jc w:val="center"/>
        <w:rPr>
          <w:rFonts w:asciiTheme="minorHAnsi" w:hAnsiTheme="minorHAnsi" w:cstheme="minorHAnsi"/>
        </w:rPr>
      </w:pPr>
      <w:r w:rsidRPr="008D0E31">
        <w:rPr>
          <w:rFonts w:asciiTheme="minorHAnsi" w:hAnsiTheme="minorHAnsi" w:cstheme="minorHAnsi"/>
        </w:rPr>
        <w:t>The Kids Activities Table</w:t>
      </w:r>
    </w:p>
    <w:p w14:paraId="3867D7CF" w14:textId="77777777" w:rsidR="00D467B5" w:rsidRPr="008D0E31" w:rsidRDefault="00D467B5" w:rsidP="00D467B5">
      <w:pPr>
        <w:jc w:val="center"/>
        <w:rPr>
          <w:rFonts w:asciiTheme="minorHAnsi" w:hAnsiTheme="minorHAnsi" w:cstheme="minorHAnsi"/>
        </w:rPr>
      </w:pPr>
      <w:r w:rsidRPr="008D0E31">
        <w:rPr>
          <w:rFonts w:asciiTheme="minorHAnsi" w:hAnsiTheme="minorHAnsi" w:cstheme="minorHAnsi"/>
        </w:rPr>
        <w:t>Kaleidoscope of Color Quilt Show 2024</w:t>
      </w:r>
    </w:p>
    <w:p w14:paraId="02CEF8B2" w14:textId="77777777" w:rsidR="00D467B5" w:rsidRPr="008D0E31" w:rsidRDefault="00D467B5" w:rsidP="00D467B5">
      <w:pPr>
        <w:jc w:val="center"/>
        <w:rPr>
          <w:rFonts w:asciiTheme="minorHAnsi" w:hAnsiTheme="minorHAnsi" w:cstheme="minorHAnsi"/>
        </w:rPr>
      </w:pPr>
      <w:r w:rsidRPr="008D0E31">
        <w:rPr>
          <w:rFonts w:asciiTheme="minorHAnsi" w:hAnsiTheme="minorHAnsi" w:cstheme="minorHAnsi"/>
        </w:rPr>
        <w:t>Quilters Unlimited of Tallahassee</w:t>
      </w:r>
    </w:p>
    <w:p w14:paraId="592765A2" w14:textId="77777777" w:rsidR="00D467B5" w:rsidRPr="008D0E31" w:rsidRDefault="00D467B5" w:rsidP="00D467B5">
      <w:pPr>
        <w:jc w:val="center"/>
        <w:rPr>
          <w:rFonts w:asciiTheme="minorHAnsi" w:hAnsiTheme="minorHAnsi" w:cstheme="minorHAnsi"/>
        </w:rPr>
      </w:pPr>
    </w:p>
    <w:p w14:paraId="5772CEB2" w14:textId="77777777" w:rsidR="00D467B5" w:rsidRPr="008D0E31" w:rsidRDefault="00D467B5" w:rsidP="00D467B5">
      <w:pPr>
        <w:rPr>
          <w:rFonts w:asciiTheme="minorHAnsi" w:hAnsiTheme="minorHAnsi" w:cstheme="minorHAnsi"/>
          <w:b/>
          <w:bCs/>
        </w:rPr>
      </w:pPr>
      <w:r w:rsidRPr="008D0E31">
        <w:rPr>
          <w:rFonts w:asciiTheme="minorHAnsi" w:hAnsiTheme="minorHAnsi" w:cstheme="minorHAnsi"/>
          <w:b/>
          <w:bCs/>
        </w:rPr>
        <w:t xml:space="preserve">Arrangements: </w:t>
      </w:r>
    </w:p>
    <w:p w14:paraId="744BCA84" w14:textId="197ED7E4" w:rsidR="00D467B5" w:rsidRPr="008D0E31" w:rsidRDefault="00D467B5" w:rsidP="00D467B5">
      <w:pPr>
        <w:rPr>
          <w:rFonts w:asciiTheme="minorHAnsi" w:hAnsiTheme="minorHAnsi" w:cstheme="minorHAnsi"/>
        </w:rPr>
      </w:pPr>
      <w:r w:rsidRPr="008D0E31">
        <w:rPr>
          <w:rFonts w:asciiTheme="minorHAnsi" w:hAnsiTheme="minorHAnsi" w:cstheme="minorHAnsi"/>
        </w:rPr>
        <w:t>Janet Taylor came up with the activities, solicited donations of items, and organized it all. At the show, a single long table held all the supplies in four designated tubs. Janet, QU volunteers who signed up, and a COCA volunteer staffed the table. Kids did activities on the tables in the area by the kitchen, right next to the table with supplies.</w:t>
      </w:r>
    </w:p>
    <w:p w14:paraId="1AA51062" w14:textId="77777777" w:rsidR="00D467B5" w:rsidRPr="008D0E31" w:rsidRDefault="00D467B5" w:rsidP="00D467B5">
      <w:pPr>
        <w:rPr>
          <w:rFonts w:asciiTheme="minorHAnsi" w:hAnsiTheme="minorHAnsi" w:cstheme="minorHAnsi"/>
        </w:rPr>
      </w:pPr>
      <w:r w:rsidRPr="008D0E31">
        <w:rPr>
          <w:rFonts w:asciiTheme="minorHAnsi" w:hAnsiTheme="minorHAnsi" w:cstheme="minorHAnsi"/>
        </w:rPr>
        <w:tab/>
      </w:r>
    </w:p>
    <w:p w14:paraId="49723EC4" w14:textId="77777777" w:rsidR="00D467B5" w:rsidRPr="008D0E31" w:rsidRDefault="00D467B5" w:rsidP="00D467B5">
      <w:pPr>
        <w:rPr>
          <w:rFonts w:asciiTheme="minorHAnsi" w:hAnsiTheme="minorHAnsi" w:cstheme="minorHAnsi"/>
          <w:b/>
          <w:bCs/>
        </w:rPr>
      </w:pPr>
      <w:r w:rsidRPr="008D0E31">
        <w:rPr>
          <w:rFonts w:asciiTheme="minorHAnsi" w:hAnsiTheme="minorHAnsi" w:cstheme="minorHAnsi"/>
          <w:b/>
          <w:bCs/>
        </w:rPr>
        <w:t>Activities:</w:t>
      </w:r>
    </w:p>
    <w:p w14:paraId="3EDEC3C3" w14:textId="77777777" w:rsidR="00D467B5" w:rsidRPr="008D0E31" w:rsidRDefault="00D467B5" w:rsidP="00D467B5">
      <w:pPr>
        <w:rPr>
          <w:rFonts w:asciiTheme="minorHAnsi" w:hAnsiTheme="minorHAnsi" w:cstheme="minorHAnsi"/>
        </w:rPr>
      </w:pPr>
    </w:p>
    <w:p w14:paraId="0308F286" w14:textId="4C2BC259" w:rsidR="00D467B5" w:rsidRPr="008D0E31" w:rsidRDefault="00D467B5" w:rsidP="00D467B5">
      <w:pPr>
        <w:ind w:left="720" w:hanging="720"/>
        <w:rPr>
          <w:rFonts w:asciiTheme="minorHAnsi" w:hAnsiTheme="minorHAnsi" w:cstheme="minorHAnsi"/>
        </w:rPr>
      </w:pPr>
      <w:r w:rsidRPr="008D0E31">
        <w:rPr>
          <w:rFonts w:asciiTheme="minorHAnsi" w:hAnsiTheme="minorHAnsi" w:cstheme="minorHAnsi"/>
        </w:rPr>
        <w:t xml:space="preserve">1.  </w:t>
      </w:r>
      <w:r w:rsidRPr="008D0E31">
        <w:rPr>
          <w:rFonts w:asciiTheme="minorHAnsi" w:hAnsiTheme="minorHAnsi" w:cstheme="minorHAnsi"/>
        </w:rPr>
        <w:tab/>
        <w:t>Two 2-page scavenger hunts @15 questions each, with open-ended questions and space for personal drawings.  Quiz keys were available which included where quilts were located (letter and number) in case participants had difficulty finding the answer.</w:t>
      </w:r>
    </w:p>
    <w:p w14:paraId="094CBAA0" w14:textId="097EEA7A" w:rsidR="00D467B5" w:rsidRPr="008D0E31" w:rsidRDefault="00D467B5" w:rsidP="00D467B5">
      <w:pPr>
        <w:ind w:left="720" w:hanging="720"/>
        <w:rPr>
          <w:rFonts w:asciiTheme="minorHAnsi" w:hAnsiTheme="minorHAnsi" w:cstheme="minorHAnsi"/>
        </w:rPr>
      </w:pPr>
      <w:r w:rsidRPr="008D0E31">
        <w:rPr>
          <w:rFonts w:asciiTheme="minorHAnsi" w:hAnsiTheme="minorHAnsi" w:cstheme="minorHAnsi"/>
        </w:rPr>
        <w:tab/>
        <w:t xml:space="preserve">There were 30 copies of each quiz, with pencils offered.  Completed tests were </w:t>
      </w:r>
      <w:r w:rsidRPr="008D0E31">
        <w:rPr>
          <w:rFonts w:asciiTheme="minorHAnsi" w:hAnsiTheme="minorHAnsi" w:cstheme="minorHAnsi"/>
        </w:rPr>
        <w:tab/>
        <w:t>returned to the table and a small prize was given (Kaleidoscopes, small writing notebooks).  Five clip boards were sufficient for this show.</w:t>
      </w:r>
      <w:r w:rsidR="00FE3DC4" w:rsidRPr="008D0E31">
        <w:rPr>
          <w:rFonts w:asciiTheme="minorHAnsi" w:hAnsiTheme="minorHAnsi" w:cstheme="minorHAnsi"/>
        </w:rPr>
        <w:br/>
        <w:t xml:space="preserve">An example scavenger hunt is posted at </w:t>
      </w:r>
      <w:hyperlink r:id="rId14" w:history="1">
        <w:r w:rsidR="00FE3DC4" w:rsidRPr="008D0E31">
          <w:rPr>
            <w:rStyle w:val="Hyperlink"/>
            <w:rFonts w:asciiTheme="minorHAnsi" w:hAnsiTheme="minorHAnsi" w:cstheme="minorHAnsi"/>
          </w:rPr>
          <w:t>https://quilttallahassee.com/annual-show-resources/</w:t>
        </w:r>
      </w:hyperlink>
    </w:p>
    <w:p w14:paraId="5FA04B97" w14:textId="77777777" w:rsidR="00D467B5" w:rsidRPr="008D0E31" w:rsidRDefault="00D467B5" w:rsidP="00D467B5">
      <w:pPr>
        <w:ind w:left="720" w:hanging="720"/>
        <w:rPr>
          <w:rFonts w:asciiTheme="minorHAnsi" w:hAnsiTheme="minorHAnsi" w:cstheme="minorHAnsi"/>
        </w:rPr>
      </w:pPr>
    </w:p>
    <w:p w14:paraId="2380CAEC" w14:textId="2BB42DF8" w:rsidR="00D467B5" w:rsidRPr="008D0E31" w:rsidRDefault="00D467B5" w:rsidP="00D467B5">
      <w:pPr>
        <w:ind w:left="720" w:hanging="720"/>
        <w:rPr>
          <w:rFonts w:asciiTheme="minorHAnsi" w:hAnsiTheme="minorHAnsi" w:cstheme="minorHAnsi"/>
        </w:rPr>
      </w:pPr>
      <w:r w:rsidRPr="008D0E31">
        <w:rPr>
          <w:rFonts w:asciiTheme="minorHAnsi" w:hAnsiTheme="minorHAnsi" w:cstheme="minorHAnsi"/>
        </w:rPr>
        <w:t>2.</w:t>
      </w:r>
      <w:r w:rsidRPr="008D0E31">
        <w:rPr>
          <w:rFonts w:asciiTheme="minorHAnsi" w:hAnsiTheme="minorHAnsi" w:cstheme="minorHAnsi"/>
        </w:rPr>
        <w:tab/>
        <w:t>Coloring pages of easy to more-detailed kaleidoscopes, with crayons, markers, and colored pencils. These were printed off the Internet and home-copied.</w:t>
      </w:r>
    </w:p>
    <w:p w14:paraId="1EF57995" w14:textId="77777777" w:rsidR="00D467B5" w:rsidRPr="008D0E31" w:rsidRDefault="00D467B5" w:rsidP="00D467B5">
      <w:pPr>
        <w:ind w:left="720" w:hanging="720"/>
        <w:rPr>
          <w:rFonts w:asciiTheme="minorHAnsi" w:hAnsiTheme="minorHAnsi" w:cstheme="minorHAnsi"/>
        </w:rPr>
      </w:pPr>
    </w:p>
    <w:p w14:paraId="48D34CE4" w14:textId="172D7C85" w:rsidR="00D467B5" w:rsidRPr="008D0E31" w:rsidRDefault="00D467B5" w:rsidP="00D467B5">
      <w:pPr>
        <w:ind w:left="720" w:hanging="720"/>
        <w:rPr>
          <w:rFonts w:asciiTheme="minorHAnsi" w:hAnsiTheme="minorHAnsi" w:cstheme="minorHAnsi"/>
        </w:rPr>
      </w:pPr>
      <w:r w:rsidRPr="008D0E31">
        <w:rPr>
          <w:rFonts w:asciiTheme="minorHAnsi" w:hAnsiTheme="minorHAnsi" w:cstheme="minorHAnsi"/>
        </w:rPr>
        <w:t>3.</w:t>
      </w:r>
      <w:r w:rsidRPr="008D0E31">
        <w:rPr>
          <w:rFonts w:asciiTheme="minorHAnsi" w:hAnsiTheme="minorHAnsi" w:cstheme="minorHAnsi"/>
        </w:rPr>
        <w:tab/>
        <w:t>Plastic canvas, yarns and canvas needles. Popular were the butterflies and flowers. Nothing sharp was offered. Youth enjoyed choosing colors and taking home their creations.  Volunteers assisted in threading the canvas needles.</w:t>
      </w:r>
    </w:p>
    <w:p w14:paraId="6D399A39" w14:textId="77777777" w:rsidR="00D467B5" w:rsidRPr="008D0E31" w:rsidRDefault="00D467B5" w:rsidP="00D467B5">
      <w:pPr>
        <w:ind w:left="720" w:hanging="720"/>
        <w:rPr>
          <w:rFonts w:asciiTheme="minorHAnsi" w:hAnsiTheme="minorHAnsi" w:cstheme="minorHAnsi"/>
        </w:rPr>
      </w:pPr>
      <w:r w:rsidRPr="008D0E31">
        <w:rPr>
          <w:rFonts w:asciiTheme="minorHAnsi" w:hAnsiTheme="minorHAnsi" w:cstheme="minorHAnsi"/>
        </w:rPr>
        <w:tab/>
        <w:t>Helpful was having more than a few needle threaders.</w:t>
      </w:r>
    </w:p>
    <w:p w14:paraId="55DE5CEA" w14:textId="77777777" w:rsidR="00D467B5" w:rsidRPr="008D0E31" w:rsidRDefault="00D467B5" w:rsidP="00D467B5">
      <w:pPr>
        <w:ind w:left="720" w:hanging="720"/>
        <w:rPr>
          <w:rFonts w:asciiTheme="minorHAnsi" w:hAnsiTheme="minorHAnsi" w:cstheme="minorHAnsi"/>
        </w:rPr>
      </w:pPr>
    </w:p>
    <w:p w14:paraId="53210580" w14:textId="3F99FDF6" w:rsidR="00D467B5" w:rsidRPr="008D0E31" w:rsidRDefault="00D467B5" w:rsidP="00D467B5">
      <w:pPr>
        <w:ind w:left="720" w:hanging="720"/>
        <w:rPr>
          <w:rFonts w:asciiTheme="minorHAnsi" w:hAnsiTheme="minorHAnsi" w:cstheme="minorHAnsi"/>
        </w:rPr>
      </w:pPr>
      <w:r w:rsidRPr="008D0E31">
        <w:rPr>
          <w:rFonts w:asciiTheme="minorHAnsi" w:hAnsiTheme="minorHAnsi" w:cstheme="minorHAnsi"/>
        </w:rPr>
        <w:t>4.</w:t>
      </w:r>
      <w:r w:rsidRPr="008D0E31">
        <w:rPr>
          <w:rFonts w:asciiTheme="minorHAnsi" w:hAnsiTheme="minorHAnsi" w:cstheme="minorHAnsi"/>
        </w:rPr>
        <w:tab/>
        <w:t>A portable design wall with many and varied fabric shapes. Youth enjoyed “creating your own quilt block” and having a photo taken with their caregiver’s cell phone.</w:t>
      </w:r>
    </w:p>
    <w:p w14:paraId="1A92CD5D" w14:textId="77419342" w:rsidR="00D467B5" w:rsidRPr="008D0E31" w:rsidRDefault="00D467B5" w:rsidP="00D467B5">
      <w:pPr>
        <w:rPr>
          <w:rFonts w:asciiTheme="minorHAnsi" w:hAnsiTheme="minorHAnsi" w:cstheme="minorHAnsi"/>
          <w:b/>
          <w:bCs/>
        </w:rPr>
      </w:pPr>
      <w:r w:rsidRPr="008D0E31">
        <w:rPr>
          <w:rFonts w:asciiTheme="minorHAnsi" w:hAnsiTheme="minorHAnsi" w:cstheme="minorHAnsi"/>
          <w:b/>
          <w:bCs/>
        </w:rPr>
        <w:t>Materials:</w:t>
      </w:r>
    </w:p>
    <w:p w14:paraId="0CDD1BAA" w14:textId="77777777" w:rsidR="00D467B5" w:rsidRPr="008D0E31" w:rsidRDefault="00D467B5" w:rsidP="00D467B5">
      <w:pPr>
        <w:rPr>
          <w:rFonts w:asciiTheme="minorHAnsi" w:hAnsiTheme="minorHAnsi" w:cstheme="minorHAnsi"/>
        </w:rPr>
      </w:pPr>
      <w:r w:rsidRPr="008D0E31">
        <w:rPr>
          <w:rFonts w:asciiTheme="minorHAnsi" w:hAnsiTheme="minorHAnsi" w:cstheme="minorHAnsi"/>
        </w:rPr>
        <w:t>The cost to QU was $0.</w:t>
      </w:r>
    </w:p>
    <w:p w14:paraId="197B090D" w14:textId="77777777" w:rsidR="00D467B5" w:rsidRPr="008D0E31" w:rsidRDefault="00D467B5" w:rsidP="00D467B5">
      <w:pPr>
        <w:rPr>
          <w:rFonts w:asciiTheme="minorHAnsi" w:hAnsiTheme="minorHAnsi" w:cstheme="minorHAnsi"/>
        </w:rPr>
      </w:pPr>
      <w:r w:rsidRPr="008D0E31">
        <w:rPr>
          <w:rFonts w:asciiTheme="minorHAnsi" w:hAnsiTheme="minorHAnsi" w:cstheme="minorHAnsi"/>
        </w:rPr>
        <w:t>Janet Taylor provided: tubs, clip boards, paper (for the scavenger hunt), prizes, and plastic canvas.</w:t>
      </w:r>
    </w:p>
    <w:p w14:paraId="2016E55B" w14:textId="77777777" w:rsidR="00D467B5" w:rsidRPr="008D0E31" w:rsidRDefault="00D467B5" w:rsidP="00D467B5">
      <w:pPr>
        <w:rPr>
          <w:rFonts w:asciiTheme="minorHAnsi" w:hAnsiTheme="minorHAnsi" w:cstheme="minorHAnsi"/>
        </w:rPr>
      </w:pPr>
    </w:p>
    <w:p w14:paraId="29699F4A" w14:textId="77777777" w:rsidR="00D467B5" w:rsidRPr="008D0E31" w:rsidRDefault="00D467B5" w:rsidP="00D467B5">
      <w:pPr>
        <w:rPr>
          <w:rFonts w:asciiTheme="minorHAnsi" w:hAnsiTheme="minorHAnsi" w:cstheme="minorHAnsi"/>
        </w:rPr>
      </w:pPr>
      <w:r w:rsidRPr="008D0E31">
        <w:rPr>
          <w:rFonts w:asciiTheme="minorHAnsi" w:hAnsiTheme="minorHAnsi" w:cstheme="minorHAnsi"/>
        </w:rPr>
        <w:t xml:space="preserve">Quilters Unlimited members donated: yarn; crayons; colored pencils; canvas needles; and fabric squares, triangles, and other shapes for the design board.  </w:t>
      </w:r>
    </w:p>
    <w:p w14:paraId="54109B72" w14:textId="77777777" w:rsidR="00D467B5" w:rsidRPr="008D0E31" w:rsidRDefault="00D467B5" w:rsidP="00D467B5">
      <w:pPr>
        <w:rPr>
          <w:rFonts w:asciiTheme="minorHAnsi" w:hAnsiTheme="minorHAnsi" w:cstheme="minorHAnsi"/>
        </w:rPr>
      </w:pPr>
    </w:p>
    <w:p w14:paraId="1C283BC8" w14:textId="77777777" w:rsidR="00D467B5" w:rsidRPr="008D0E31" w:rsidRDefault="00D467B5" w:rsidP="00D467B5">
      <w:pPr>
        <w:rPr>
          <w:rFonts w:asciiTheme="minorHAnsi" w:hAnsiTheme="minorHAnsi" w:cstheme="minorHAnsi"/>
        </w:rPr>
      </w:pPr>
      <w:r w:rsidRPr="008D0E31">
        <w:rPr>
          <w:rFonts w:asciiTheme="minorHAnsi" w:hAnsiTheme="minorHAnsi" w:cstheme="minorHAnsi"/>
        </w:rPr>
        <w:t>Excess yarns and markers will be donated to a local art program.  Some items may be saved for the 2026 QU Quilt Show (clipboards, pencils, crayons etc., currently stored by Janet Taylor).</w:t>
      </w:r>
    </w:p>
    <w:p w14:paraId="4E8A398D" w14:textId="77777777" w:rsidR="00D467B5" w:rsidRPr="008D0E31" w:rsidRDefault="00D467B5" w:rsidP="00D467B5">
      <w:pPr>
        <w:rPr>
          <w:rFonts w:asciiTheme="minorHAnsi" w:hAnsiTheme="minorHAnsi" w:cstheme="minorHAnsi"/>
        </w:rPr>
      </w:pPr>
    </w:p>
    <w:p w14:paraId="27CEC485" w14:textId="77777777" w:rsidR="00D467B5" w:rsidRPr="008D0E31" w:rsidRDefault="00D467B5" w:rsidP="00D467B5">
      <w:pPr>
        <w:rPr>
          <w:rFonts w:asciiTheme="minorHAnsi" w:hAnsiTheme="minorHAnsi" w:cstheme="minorHAnsi"/>
          <w:b/>
          <w:bCs/>
        </w:rPr>
      </w:pPr>
      <w:r w:rsidRPr="008D0E31">
        <w:rPr>
          <w:rFonts w:asciiTheme="minorHAnsi" w:hAnsiTheme="minorHAnsi" w:cstheme="minorHAnsi"/>
          <w:b/>
          <w:bCs/>
        </w:rPr>
        <w:lastRenderedPageBreak/>
        <w:t>Evaluation:</w:t>
      </w:r>
    </w:p>
    <w:p w14:paraId="4255E42E" w14:textId="77777777" w:rsidR="00D467B5" w:rsidRPr="008D0E31" w:rsidRDefault="00D467B5" w:rsidP="00D467B5">
      <w:pPr>
        <w:rPr>
          <w:rFonts w:asciiTheme="minorHAnsi" w:hAnsiTheme="minorHAnsi" w:cstheme="minorHAnsi"/>
        </w:rPr>
      </w:pPr>
      <w:r w:rsidRPr="008D0E31">
        <w:rPr>
          <w:rFonts w:asciiTheme="minorHAnsi" w:hAnsiTheme="minorHAnsi" w:cstheme="minorHAnsi"/>
        </w:rPr>
        <w:t xml:space="preserve">Children really enjoyed doing the activities with their parents. Having kids’ activities as part of the advertising for the show may have helped bring in a few younger show visitors. </w:t>
      </w:r>
    </w:p>
    <w:p w14:paraId="741F8596" w14:textId="77777777" w:rsidR="00D467B5" w:rsidRPr="008D0E31" w:rsidRDefault="00D467B5" w:rsidP="00D467B5">
      <w:pPr>
        <w:rPr>
          <w:rFonts w:asciiTheme="minorHAnsi" w:hAnsiTheme="minorHAnsi" w:cstheme="minorHAnsi"/>
        </w:rPr>
      </w:pPr>
    </w:p>
    <w:p w14:paraId="7854B344" w14:textId="77777777" w:rsidR="00D467B5" w:rsidRPr="008D0E31" w:rsidRDefault="00D467B5" w:rsidP="00D467B5">
      <w:pPr>
        <w:rPr>
          <w:rFonts w:asciiTheme="minorHAnsi" w:hAnsiTheme="minorHAnsi" w:cstheme="minorHAnsi"/>
          <w:b/>
          <w:bCs/>
        </w:rPr>
      </w:pPr>
      <w:r w:rsidRPr="008D0E31">
        <w:rPr>
          <w:rFonts w:asciiTheme="minorHAnsi" w:hAnsiTheme="minorHAnsi" w:cstheme="minorHAnsi"/>
          <w:b/>
          <w:bCs/>
        </w:rPr>
        <w:t xml:space="preserve">Suggestions for the future:  </w:t>
      </w:r>
    </w:p>
    <w:p w14:paraId="646E2792" w14:textId="77777777" w:rsidR="00D467B5" w:rsidRPr="008D0E31" w:rsidRDefault="00D467B5" w:rsidP="00D467B5">
      <w:pPr>
        <w:pStyle w:val="ListParagraph"/>
        <w:numPr>
          <w:ilvl w:val="0"/>
          <w:numId w:val="35"/>
        </w:numPr>
        <w:suppressAutoHyphens/>
        <w:overflowPunct/>
        <w:autoSpaceDE/>
        <w:autoSpaceDN/>
        <w:adjustRightInd/>
        <w:textAlignment w:val="auto"/>
        <w:rPr>
          <w:rFonts w:asciiTheme="minorHAnsi" w:hAnsiTheme="minorHAnsi" w:cstheme="minorHAnsi"/>
        </w:rPr>
      </w:pPr>
      <w:r w:rsidRPr="008D0E31">
        <w:rPr>
          <w:rFonts w:asciiTheme="minorHAnsi" w:hAnsiTheme="minorHAnsi" w:cstheme="minorHAnsi"/>
        </w:rPr>
        <w:t xml:space="preserve"> The questions for the scavenger hunt came from viewing quilts in the online sign-up program.  Quilts used for the scavenger hunt lent themselves to a question with an obvious but challenging answer.  When the quilts were hung for display in the show, several were difficult to locate because of placement, height or size.  Some quilt answers were far away; others were too close to each other.  This wasn’t a noticeable issue at all, but for future hunts, the final copies of the quizzes might include a pre-check to see that questions and quilt answers are reasonably found and balanced across the platform.</w:t>
      </w:r>
    </w:p>
    <w:p w14:paraId="70F0ED38" w14:textId="77777777" w:rsidR="00D467B5" w:rsidRPr="008D0E31" w:rsidRDefault="00D467B5" w:rsidP="00D467B5">
      <w:pPr>
        <w:rPr>
          <w:rFonts w:asciiTheme="minorHAnsi" w:hAnsiTheme="minorHAnsi" w:cstheme="minorHAnsi"/>
        </w:rPr>
      </w:pPr>
    </w:p>
    <w:p w14:paraId="65C96DBC" w14:textId="30314979" w:rsidR="008D0E31" w:rsidRPr="008D0E31" w:rsidRDefault="00D467B5" w:rsidP="00D467B5">
      <w:pPr>
        <w:pStyle w:val="ListParagraph"/>
        <w:numPr>
          <w:ilvl w:val="0"/>
          <w:numId w:val="35"/>
        </w:numPr>
        <w:suppressAutoHyphens/>
        <w:overflowPunct/>
        <w:autoSpaceDE/>
        <w:autoSpaceDN/>
        <w:adjustRightInd/>
        <w:textAlignment w:val="auto"/>
        <w:rPr>
          <w:rFonts w:asciiTheme="minorHAnsi" w:hAnsiTheme="minorHAnsi" w:cstheme="minorHAnsi"/>
        </w:rPr>
      </w:pPr>
      <w:r w:rsidRPr="008D0E31">
        <w:rPr>
          <w:rFonts w:asciiTheme="minorHAnsi" w:hAnsiTheme="minorHAnsi" w:cstheme="minorHAnsi"/>
        </w:rPr>
        <w:t xml:space="preserve"> Add $50 to future budget for activities to cover items needed beyond donations.  </w:t>
      </w:r>
    </w:p>
    <w:p w14:paraId="6DDC7ACD" w14:textId="77777777" w:rsidR="008D0E31" w:rsidRPr="008D0E31" w:rsidRDefault="008D0E31">
      <w:pPr>
        <w:overflowPunct/>
        <w:autoSpaceDE/>
        <w:autoSpaceDN/>
        <w:adjustRightInd/>
        <w:textAlignment w:val="auto"/>
        <w:rPr>
          <w:rFonts w:asciiTheme="minorHAnsi" w:hAnsiTheme="minorHAnsi" w:cstheme="minorHAnsi"/>
        </w:rPr>
      </w:pPr>
      <w:r w:rsidRPr="008D0E31">
        <w:rPr>
          <w:rFonts w:asciiTheme="minorHAnsi" w:hAnsiTheme="minorHAnsi" w:cstheme="minorHAnsi"/>
        </w:rPr>
        <w:br w:type="page"/>
      </w:r>
    </w:p>
    <w:p w14:paraId="1AAF5360" w14:textId="5338A278" w:rsidR="008D0E31" w:rsidRDefault="008D0E31" w:rsidP="008D0E31">
      <w:pPr>
        <w:pStyle w:val="Heading1"/>
      </w:pPr>
      <w:bookmarkStart w:id="37" w:name="_Toc181870336"/>
      <w:r>
        <w:lastRenderedPageBreak/>
        <w:t>Appendix E: End of 2024 Show Report: Sponsorship</w:t>
      </w:r>
      <w:bookmarkEnd w:id="37"/>
    </w:p>
    <w:p w14:paraId="531E59D3" w14:textId="77777777" w:rsidR="008D0E31" w:rsidRPr="008D0E31" w:rsidRDefault="008D0E31" w:rsidP="008D0E31">
      <w:pPr>
        <w:rPr>
          <w:b/>
        </w:rPr>
      </w:pPr>
    </w:p>
    <w:p w14:paraId="4E68C639" w14:textId="77777777" w:rsidR="008D0E31" w:rsidRPr="008D0E31" w:rsidRDefault="008D0E31" w:rsidP="008D0E31">
      <w:pPr>
        <w:rPr>
          <w:rFonts w:asciiTheme="minorHAnsi" w:hAnsiTheme="minorHAnsi" w:cstheme="minorHAnsi"/>
        </w:rPr>
      </w:pPr>
      <w:r w:rsidRPr="008D0E31">
        <w:rPr>
          <w:rFonts w:asciiTheme="minorHAnsi" w:hAnsiTheme="minorHAnsi" w:cstheme="minorHAnsi"/>
        </w:rPr>
        <w:t>Susan Thomson, Sponsorship Coordinator</w:t>
      </w:r>
    </w:p>
    <w:p w14:paraId="248958FE" w14:textId="77777777" w:rsidR="008D0E31" w:rsidRPr="008D0E31" w:rsidRDefault="008D0E31" w:rsidP="008D0E31">
      <w:pPr>
        <w:rPr>
          <w:rFonts w:asciiTheme="minorHAnsi" w:hAnsiTheme="minorHAnsi" w:cstheme="minorHAnsi"/>
        </w:rPr>
      </w:pPr>
      <w:r w:rsidRPr="008D0E31">
        <w:rPr>
          <w:rFonts w:asciiTheme="minorHAnsi" w:hAnsiTheme="minorHAnsi" w:cstheme="minorHAnsi"/>
        </w:rPr>
        <w:t>10/31//2024</w:t>
      </w:r>
    </w:p>
    <w:p w14:paraId="4427CB69" w14:textId="77777777" w:rsidR="008D0E31" w:rsidRPr="008D0E31" w:rsidRDefault="008D0E31" w:rsidP="008D0E31">
      <w:pPr>
        <w:rPr>
          <w:rFonts w:asciiTheme="minorHAnsi" w:hAnsiTheme="minorHAnsi" w:cstheme="minorHAnsi"/>
        </w:rPr>
      </w:pPr>
    </w:p>
    <w:p w14:paraId="45B34B65" w14:textId="77777777" w:rsidR="008D0E31" w:rsidRPr="008D0E31" w:rsidRDefault="008D0E31" w:rsidP="008D0E31">
      <w:pPr>
        <w:rPr>
          <w:rFonts w:asciiTheme="minorHAnsi" w:hAnsiTheme="minorHAnsi" w:cstheme="minorHAnsi"/>
        </w:rPr>
      </w:pPr>
      <w:r w:rsidRPr="008D0E31">
        <w:rPr>
          <w:rFonts w:asciiTheme="minorHAnsi" w:hAnsiTheme="minorHAnsi" w:cstheme="minorHAnsi"/>
        </w:rPr>
        <w:t>Total Sponsorship &amp; Grant funds  $9,002.66</w:t>
      </w:r>
    </w:p>
    <w:p w14:paraId="0A6029C7" w14:textId="77777777" w:rsidR="008D0E31" w:rsidRPr="008D0E31" w:rsidRDefault="008D0E31" w:rsidP="008D0E31">
      <w:pPr>
        <w:rPr>
          <w:rFonts w:asciiTheme="minorHAnsi" w:hAnsiTheme="minorHAnsi" w:cstheme="minorHAnsi"/>
        </w:rPr>
      </w:pPr>
      <w:r w:rsidRPr="008D0E31">
        <w:rPr>
          <w:rFonts w:asciiTheme="minorHAnsi" w:hAnsiTheme="minorHAnsi" w:cstheme="minorHAnsi"/>
        </w:rPr>
        <w:t>31 Sponsors (Past Presidents counted as 1)</w:t>
      </w:r>
    </w:p>
    <w:p w14:paraId="262F60BB" w14:textId="77777777" w:rsidR="008D0E31" w:rsidRPr="008D0E31" w:rsidRDefault="008D0E31" w:rsidP="008D0E31">
      <w:pPr>
        <w:rPr>
          <w:rFonts w:asciiTheme="minorHAnsi" w:hAnsiTheme="minorHAnsi" w:cstheme="minorHAnsi"/>
        </w:rPr>
      </w:pPr>
      <w:r w:rsidRPr="008D0E31">
        <w:rPr>
          <w:rFonts w:asciiTheme="minorHAnsi" w:hAnsiTheme="minorHAnsi" w:cstheme="minorHAnsi"/>
        </w:rPr>
        <w:t xml:space="preserve">  1 In-kind Sponsor who printed flyers, sponsorship agreements, book marks, VIP invites etc.</w:t>
      </w:r>
    </w:p>
    <w:p w14:paraId="029EAA92" w14:textId="77777777" w:rsidR="008D0E31" w:rsidRPr="008D0E31" w:rsidRDefault="008D0E31" w:rsidP="008D0E31">
      <w:pPr>
        <w:rPr>
          <w:rFonts w:asciiTheme="minorHAnsi" w:hAnsiTheme="minorHAnsi" w:cstheme="minorHAnsi"/>
        </w:rPr>
      </w:pPr>
    </w:p>
    <w:p w14:paraId="1C026534" w14:textId="77777777" w:rsidR="008D0E31" w:rsidRPr="008D0E31" w:rsidRDefault="008D0E31" w:rsidP="008D0E31">
      <w:pPr>
        <w:rPr>
          <w:rFonts w:asciiTheme="minorHAnsi" w:hAnsiTheme="minorHAnsi" w:cstheme="minorHAnsi"/>
        </w:rPr>
      </w:pPr>
      <w:r w:rsidRPr="008D0E31">
        <w:rPr>
          <w:rFonts w:asciiTheme="minorHAnsi" w:hAnsiTheme="minorHAnsi" w:cstheme="minorHAnsi"/>
        </w:rPr>
        <w:t>I certainly DID NOT do this work by myself. Sue Isaac gave me tremendous support in sending out Thank You letters to sponsors &amp; writing our grant request to Visit Tallahassee plus encouraging the Past Presidents to become sponsors.  Wendy Adams obtained 8 sponsors. Pam Doffek arranged for speaking engagement at Rotary Club, Ann Gaber &amp; other members took care of refreshments at VIP event. The following members also obtained sponsors: Joanne Stock, Peggy Clark, Diane Fogarty, Roberta Granville &amp; Barbara Brandt.</w:t>
      </w:r>
    </w:p>
    <w:p w14:paraId="22F13E48" w14:textId="77777777" w:rsidR="008D0E31" w:rsidRPr="008D0E31" w:rsidRDefault="008D0E31" w:rsidP="008D0E31">
      <w:pPr>
        <w:rPr>
          <w:rFonts w:asciiTheme="minorHAnsi" w:hAnsiTheme="minorHAnsi" w:cstheme="minorHAnsi"/>
        </w:rPr>
      </w:pPr>
    </w:p>
    <w:p w14:paraId="1BEF1817" w14:textId="77777777" w:rsidR="008D0E31" w:rsidRPr="008D0E31" w:rsidRDefault="008D0E31" w:rsidP="008D0E31">
      <w:pPr>
        <w:rPr>
          <w:rFonts w:asciiTheme="minorHAnsi" w:hAnsiTheme="minorHAnsi" w:cstheme="minorHAnsi"/>
        </w:rPr>
      </w:pPr>
      <w:r w:rsidRPr="008D0E31">
        <w:rPr>
          <w:rFonts w:asciiTheme="minorHAnsi" w:hAnsiTheme="minorHAnsi" w:cstheme="minorHAnsi"/>
        </w:rPr>
        <w:t xml:space="preserve">I was never given a budget. Our main expenses were printing that our In-kind Sponsor covered to a large extent. I submitted costs for postage, name tags, VIP invite envelopes. Not sure of total. </w:t>
      </w:r>
    </w:p>
    <w:p w14:paraId="3E7BEC38" w14:textId="77777777" w:rsidR="008D0E31" w:rsidRPr="008D0E31" w:rsidRDefault="008D0E31" w:rsidP="008D0E31">
      <w:pPr>
        <w:rPr>
          <w:rFonts w:asciiTheme="minorHAnsi" w:hAnsiTheme="minorHAnsi" w:cstheme="minorHAnsi"/>
        </w:rPr>
      </w:pPr>
    </w:p>
    <w:p w14:paraId="3321ED39" w14:textId="77777777" w:rsidR="008D0E31" w:rsidRPr="008D0E31" w:rsidRDefault="008D0E31" w:rsidP="008D0E31">
      <w:pPr>
        <w:rPr>
          <w:rFonts w:asciiTheme="minorHAnsi" w:hAnsiTheme="minorHAnsi" w:cstheme="minorHAnsi"/>
        </w:rPr>
      </w:pPr>
      <w:r w:rsidRPr="008D0E31">
        <w:rPr>
          <w:rFonts w:asciiTheme="minorHAnsi" w:hAnsiTheme="minorHAnsi" w:cstheme="minorHAnsi"/>
        </w:rPr>
        <w:t>Helpful Hints for future:</w:t>
      </w:r>
    </w:p>
    <w:p w14:paraId="3796651F" w14:textId="77777777" w:rsidR="008D0E31" w:rsidRPr="008D0E31" w:rsidRDefault="008D0E31" w:rsidP="008D0E31">
      <w:pPr>
        <w:numPr>
          <w:ilvl w:val="0"/>
          <w:numId w:val="36"/>
        </w:numPr>
        <w:overflowPunct/>
        <w:autoSpaceDE/>
        <w:autoSpaceDN/>
        <w:adjustRightInd/>
        <w:ind w:left="0" w:firstLine="0"/>
        <w:textAlignment w:val="auto"/>
        <w:rPr>
          <w:rFonts w:asciiTheme="minorHAnsi" w:hAnsiTheme="minorHAnsi" w:cstheme="minorHAnsi"/>
        </w:rPr>
      </w:pPr>
      <w:r w:rsidRPr="008D0E31">
        <w:rPr>
          <w:rFonts w:asciiTheme="minorHAnsi" w:hAnsiTheme="minorHAnsi" w:cstheme="minorHAnsi"/>
        </w:rPr>
        <w:t>Design Excel spreadsheet to track EVERYTHING related to sponsorship.</w:t>
      </w:r>
    </w:p>
    <w:p w14:paraId="1FB21FB2" w14:textId="77777777" w:rsidR="008D0E31" w:rsidRPr="008D0E31" w:rsidRDefault="008D0E31" w:rsidP="008D0E31">
      <w:pPr>
        <w:numPr>
          <w:ilvl w:val="1"/>
          <w:numId w:val="36"/>
        </w:numPr>
        <w:overflowPunct/>
        <w:autoSpaceDE/>
        <w:autoSpaceDN/>
        <w:adjustRightInd/>
        <w:ind w:left="0" w:firstLine="0"/>
        <w:textAlignment w:val="auto"/>
        <w:rPr>
          <w:rFonts w:asciiTheme="minorHAnsi" w:hAnsiTheme="minorHAnsi" w:cstheme="minorHAnsi"/>
        </w:rPr>
      </w:pPr>
      <w:r w:rsidRPr="008D0E31">
        <w:rPr>
          <w:rFonts w:asciiTheme="minorHAnsi" w:hAnsiTheme="minorHAnsi" w:cstheme="minorHAnsi"/>
        </w:rPr>
        <w:t>Design to place online for Show Chair &amp; Treasurer to view.</w:t>
      </w:r>
    </w:p>
    <w:p w14:paraId="0F76A371" w14:textId="77777777" w:rsidR="008D0E31" w:rsidRPr="008D0E31" w:rsidRDefault="008D0E31" w:rsidP="008D0E31">
      <w:pPr>
        <w:rPr>
          <w:rFonts w:asciiTheme="minorHAnsi" w:hAnsiTheme="minorHAnsi" w:cstheme="minorHAnsi"/>
        </w:rPr>
      </w:pPr>
    </w:p>
    <w:p w14:paraId="5568ED3B" w14:textId="77777777" w:rsidR="008D0E31" w:rsidRPr="008D0E31" w:rsidRDefault="008D0E31" w:rsidP="008D0E31">
      <w:pPr>
        <w:numPr>
          <w:ilvl w:val="0"/>
          <w:numId w:val="36"/>
        </w:numPr>
        <w:overflowPunct/>
        <w:autoSpaceDE/>
        <w:autoSpaceDN/>
        <w:adjustRightInd/>
        <w:ind w:left="0" w:firstLine="0"/>
        <w:textAlignment w:val="auto"/>
        <w:rPr>
          <w:rFonts w:asciiTheme="minorHAnsi" w:hAnsiTheme="minorHAnsi" w:cstheme="minorHAnsi"/>
        </w:rPr>
      </w:pPr>
      <w:r w:rsidRPr="008D0E31">
        <w:rPr>
          <w:rFonts w:asciiTheme="minorHAnsi" w:hAnsiTheme="minorHAnsi" w:cstheme="minorHAnsi"/>
        </w:rPr>
        <w:t>Update Sponsorship Agreement &amp; Thank You letter sent to sponsors.</w:t>
      </w:r>
    </w:p>
    <w:p w14:paraId="3561DFB4" w14:textId="77777777" w:rsidR="008D0E31" w:rsidRPr="008D0E31" w:rsidRDefault="008D0E31" w:rsidP="008D0E31">
      <w:pPr>
        <w:numPr>
          <w:ilvl w:val="1"/>
          <w:numId w:val="36"/>
        </w:numPr>
        <w:overflowPunct/>
        <w:autoSpaceDE/>
        <w:autoSpaceDN/>
        <w:adjustRightInd/>
        <w:ind w:left="0" w:firstLine="0"/>
        <w:textAlignment w:val="auto"/>
        <w:rPr>
          <w:rFonts w:asciiTheme="minorHAnsi" w:hAnsiTheme="minorHAnsi" w:cstheme="minorHAnsi"/>
        </w:rPr>
      </w:pPr>
      <w:r w:rsidRPr="008D0E31">
        <w:rPr>
          <w:rFonts w:asciiTheme="minorHAnsi" w:hAnsiTheme="minorHAnsi" w:cstheme="minorHAnsi"/>
        </w:rPr>
        <w:t>Make sure to insert space for sponsor to indicate $ amount.</w:t>
      </w:r>
    </w:p>
    <w:p w14:paraId="06CFCC1E" w14:textId="77777777" w:rsidR="008D0E31" w:rsidRPr="008D0E31" w:rsidRDefault="008D0E31" w:rsidP="008D0E31">
      <w:pPr>
        <w:numPr>
          <w:ilvl w:val="1"/>
          <w:numId w:val="36"/>
        </w:numPr>
        <w:overflowPunct/>
        <w:autoSpaceDE/>
        <w:autoSpaceDN/>
        <w:adjustRightInd/>
        <w:ind w:left="0" w:firstLine="0"/>
        <w:textAlignment w:val="auto"/>
        <w:rPr>
          <w:rFonts w:asciiTheme="minorHAnsi" w:hAnsiTheme="minorHAnsi" w:cstheme="minorHAnsi"/>
        </w:rPr>
      </w:pPr>
      <w:r w:rsidRPr="008D0E31">
        <w:rPr>
          <w:rFonts w:asciiTheme="minorHAnsi" w:hAnsiTheme="minorHAnsi" w:cstheme="minorHAnsi"/>
        </w:rPr>
        <w:t xml:space="preserve">Use </w:t>
      </w:r>
      <w:r w:rsidRPr="008D0E31">
        <w:rPr>
          <w:rFonts w:asciiTheme="minorHAnsi" w:hAnsiTheme="minorHAnsi" w:cstheme="minorHAnsi"/>
          <w:b/>
        </w:rPr>
        <w:t xml:space="preserve">email </w:t>
      </w:r>
      <w:r w:rsidRPr="008D0E31">
        <w:rPr>
          <w:rFonts w:asciiTheme="minorHAnsi" w:hAnsiTheme="minorHAnsi" w:cstheme="minorHAnsi"/>
        </w:rPr>
        <w:t>whenever possible. USPS is costly &amp; too slow.</w:t>
      </w:r>
    </w:p>
    <w:p w14:paraId="6CD65890" w14:textId="77777777" w:rsidR="008D0E31" w:rsidRPr="008D0E31" w:rsidRDefault="008D0E31" w:rsidP="008D0E31">
      <w:pPr>
        <w:numPr>
          <w:ilvl w:val="1"/>
          <w:numId w:val="36"/>
        </w:numPr>
        <w:overflowPunct/>
        <w:autoSpaceDE/>
        <w:autoSpaceDN/>
        <w:adjustRightInd/>
        <w:ind w:left="0" w:firstLine="0"/>
        <w:textAlignment w:val="auto"/>
        <w:rPr>
          <w:rFonts w:asciiTheme="minorHAnsi" w:hAnsiTheme="minorHAnsi" w:cstheme="minorHAnsi"/>
        </w:rPr>
      </w:pPr>
      <w:r w:rsidRPr="008D0E31">
        <w:rPr>
          <w:rFonts w:asciiTheme="minorHAnsi" w:hAnsiTheme="minorHAnsi" w:cstheme="minorHAnsi"/>
        </w:rPr>
        <w:t>Thank QU members via email or text who obtain sponsors.</w:t>
      </w:r>
    </w:p>
    <w:p w14:paraId="761078F5" w14:textId="77777777" w:rsidR="008D0E31" w:rsidRPr="008D0E31" w:rsidRDefault="008D0E31" w:rsidP="008D0E31">
      <w:pPr>
        <w:rPr>
          <w:rFonts w:asciiTheme="minorHAnsi" w:hAnsiTheme="minorHAnsi" w:cstheme="minorHAnsi"/>
        </w:rPr>
      </w:pPr>
    </w:p>
    <w:p w14:paraId="70FD3787" w14:textId="77777777" w:rsidR="008D0E31" w:rsidRPr="008D0E31" w:rsidRDefault="008D0E31" w:rsidP="008D0E31">
      <w:pPr>
        <w:numPr>
          <w:ilvl w:val="0"/>
          <w:numId w:val="36"/>
        </w:numPr>
        <w:overflowPunct/>
        <w:autoSpaceDE/>
        <w:autoSpaceDN/>
        <w:adjustRightInd/>
        <w:ind w:left="0" w:firstLine="0"/>
        <w:textAlignment w:val="auto"/>
        <w:rPr>
          <w:rFonts w:asciiTheme="minorHAnsi" w:hAnsiTheme="minorHAnsi" w:cstheme="minorHAnsi"/>
        </w:rPr>
      </w:pPr>
      <w:r w:rsidRPr="008D0E31">
        <w:rPr>
          <w:rFonts w:asciiTheme="minorHAnsi" w:hAnsiTheme="minorHAnsi" w:cstheme="minorHAnsi"/>
        </w:rPr>
        <w:t>Introduce yourself to QU members at meetings &amp; ask them for leads</w:t>
      </w:r>
    </w:p>
    <w:p w14:paraId="3D481EDE" w14:textId="77777777" w:rsidR="008D0E31" w:rsidRPr="008D0E31" w:rsidRDefault="008D0E31" w:rsidP="008D0E31">
      <w:pPr>
        <w:numPr>
          <w:ilvl w:val="1"/>
          <w:numId w:val="36"/>
        </w:numPr>
        <w:overflowPunct/>
        <w:autoSpaceDE/>
        <w:autoSpaceDN/>
        <w:adjustRightInd/>
        <w:ind w:left="0" w:firstLine="0"/>
        <w:textAlignment w:val="auto"/>
        <w:rPr>
          <w:rFonts w:asciiTheme="minorHAnsi" w:hAnsiTheme="minorHAnsi" w:cstheme="minorHAnsi"/>
        </w:rPr>
      </w:pPr>
      <w:r w:rsidRPr="008D0E31">
        <w:rPr>
          <w:rFonts w:asciiTheme="minorHAnsi" w:hAnsiTheme="minorHAnsi" w:cstheme="minorHAnsi"/>
        </w:rPr>
        <w:t>Set up speaking events thru member contacts</w:t>
      </w:r>
    </w:p>
    <w:p w14:paraId="12D508FC" w14:textId="77777777" w:rsidR="008D0E31" w:rsidRPr="008D0E31" w:rsidRDefault="008D0E31" w:rsidP="008D0E31">
      <w:pPr>
        <w:numPr>
          <w:ilvl w:val="2"/>
          <w:numId w:val="36"/>
        </w:numPr>
        <w:overflowPunct/>
        <w:autoSpaceDE/>
        <w:autoSpaceDN/>
        <w:adjustRightInd/>
        <w:ind w:left="0" w:firstLine="0"/>
        <w:textAlignment w:val="auto"/>
        <w:rPr>
          <w:rFonts w:asciiTheme="minorHAnsi" w:hAnsiTheme="minorHAnsi" w:cstheme="minorHAnsi"/>
        </w:rPr>
      </w:pPr>
      <w:r w:rsidRPr="008D0E31">
        <w:rPr>
          <w:rFonts w:asciiTheme="minorHAnsi" w:hAnsiTheme="minorHAnsi" w:cstheme="minorHAnsi"/>
        </w:rPr>
        <w:t>I spoke at Rotary Club that QU member arranged, took Opportunity Quilt &amp; sold tickets. Also took samples of our charity quilts to show</w:t>
      </w:r>
    </w:p>
    <w:p w14:paraId="11C67953" w14:textId="77777777" w:rsidR="008D0E31" w:rsidRPr="008D0E31" w:rsidRDefault="008D0E31" w:rsidP="008D0E31">
      <w:pPr>
        <w:numPr>
          <w:ilvl w:val="1"/>
          <w:numId w:val="36"/>
        </w:numPr>
        <w:overflowPunct/>
        <w:autoSpaceDE/>
        <w:autoSpaceDN/>
        <w:adjustRightInd/>
        <w:ind w:left="0" w:firstLine="0"/>
        <w:textAlignment w:val="auto"/>
        <w:rPr>
          <w:rFonts w:asciiTheme="minorHAnsi" w:hAnsiTheme="minorHAnsi" w:cstheme="minorHAnsi"/>
        </w:rPr>
      </w:pPr>
      <w:r w:rsidRPr="008D0E31">
        <w:rPr>
          <w:rFonts w:asciiTheme="minorHAnsi" w:hAnsiTheme="minorHAnsi" w:cstheme="minorHAnsi"/>
        </w:rPr>
        <w:t>Write reminders for QU newsletter (always list your contact info).</w:t>
      </w:r>
    </w:p>
    <w:p w14:paraId="06292D76" w14:textId="77777777" w:rsidR="008D0E31" w:rsidRPr="008D0E31" w:rsidRDefault="008D0E31" w:rsidP="008D0E31">
      <w:pPr>
        <w:rPr>
          <w:rFonts w:asciiTheme="minorHAnsi" w:hAnsiTheme="minorHAnsi" w:cstheme="minorHAnsi"/>
        </w:rPr>
      </w:pPr>
    </w:p>
    <w:p w14:paraId="74C1C634" w14:textId="77777777" w:rsidR="008D0E31" w:rsidRPr="008D0E31" w:rsidRDefault="008D0E31" w:rsidP="008D0E31">
      <w:pPr>
        <w:numPr>
          <w:ilvl w:val="0"/>
          <w:numId w:val="36"/>
        </w:numPr>
        <w:overflowPunct/>
        <w:autoSpaceDE/>
        <w:autoSpaceDN/>
        <w:adjustRightInd/>
        <w:ind w:left="0" w:firstLine="0"/>
        <w:textAlignment w:val="auto"/>
        <w:rPr>
          <w:rFonts w:asciiTheme="minorHAnsi" w:hAnsiTheme="minorHAnsi" w:cstheme="minorHAnsi"/>
        </w:rPr>
      </w:pPr>
      <w:r w:rsidRPr="008D0E31">
        <w:rPr>
          <w:rFonts w:asciiTheme="minorHAnsi" w:hAnsiTheme="minorHAnsi" w:cstheme="minorHAnsi"/>
        </w:rPr>
        <w:t xml:space="preserve"> Plan VIP reception to thank Sponsors.</w:t>
      </w:r>
    </w:p>
    <w:p w14:paraId="48DDBDE3" w14:textId="77777777" w:rsidR="008D0E31" w:rsidRPr="008D0E31" w:rsidRDefault="008D0E31" w:rsidP="008D0E31">
      <w:pPr>
        <w:numPr>
          <w:ilvl w:val="1"/>
          <w:numId w:val="36"/>
        </w:numPr>
        <w:overflowPunct/>
        <w:autoSpaceDE/>
        <w:autoSpaceDN/>
        <w:adjustRightInd/>
        <w:ind w:left="0" w:firstLine="0"/>
        <w:textAlignment w:val="auto"/>
        <w:rPr>
          <w:rFonts w:asciiTheme="minorHAnsi" w:hAnsiTheme="minorHAnsi" w:cstheme="minorHAnsi"/>
        </w:rPr>
      </w:pPr>
      <w:r w:rsidRPr="008D0E31">
        <w:rPr>
          <w:rFonts w:asciiTheme="minorHAnsi" w:hAnsiTheme="minorHAnsi" w:cstheme="minorHAnsi"/>
        </w:rPr>
        <w:t>Send invitations via email</w:t>
      </w:r>
    </w:p>
    <w:p w14:paraId="7DCA972F" w14:textId="77777777" w:rsidR="008D0E31" w:rsidRPr="008D0E31" w:rsidRDefault="008D0E31" w:rsidP="008D0E31">
      <w:pPr>
        <w:numPr>
          <w:ilvl w:val="1"/>
          <w:numId w:val="36"/>
        </w:numPr>
        <w:overflowPunct/>
        <w:autoSpaceDE/>
        <w:autoSpaceDN/>
        <w:adjustRightInd/>
        <w:ind w:left="0" w:firstLine="0"/>
        <w:textAlignment w:val="auto"/>
        <w:rPr>
          <w:rFonts w:asciiTheme="minorHAnsi" w:hAnsiTheme="minorHAnsi" w:cstheme="minorHAnsi"/>
        </w:rPr>
      </w:pPr>
      <w:r w:rsidRPr="008D0E31">
        <w:rPr>
          <w:rFonts w:asciiTheme="minorHAnsi" w:hAnsiTheme="minorHAnsi" w:cstheme="minorHAnsi"/>
        </w:rPr>
        <w:t>Follow up with reminders</w:t>
      </w:r>
    </w:p>
    <w:p w14:paraId="6016F197" w14:textId="77777777" w:rsidR="008D0E31" w:rsidRPr="008D0E31" w:rsidRDefault="008D0E31" w:rsidP="008D0E31">
      <w:pPr>
        <w:numPr>
          <w:ilvl w:val="1"/>
          <w:numId w:val="36"/>
        </w:numPr>
        <w:overflowPunct/>
        <w:autoSpaceDE/>
        <w:autoSpaceDN/>
        <w:adjustRightInd/>
        <w:ind w:left="0" w:firstLine="0"/>
        <w:textAlignment w:val="auto"/>
        <w:rPr>
          <w:rFonts w:asciiTheme="minorHAnsi" w:hAnsiTheme="minorHAnsi" w:cstheme="minorHAnsi"/>
        </w:rPr>
      </w:pPr>
      <w:r w:rsidRPr="008D0E31">
        <w:rPr>
          <w:rFonts w:asciiTheme="minorHAnsi" w:hAnsiTheme="minorHAnsi" w:cstheme="minorHAnsi"/>
        </w:rPr>
        <w:t>Get QU members to help w/refreshments</w:t>
      </w:r>
    </w:p>
    <w:p w14:paraId="6B3F1016" w14:textId="77777777" w:rsidR="008D0E31" w:rsidRPr="008D0E31" w:rsidRDefault="008D0E31" w:rsidP="008D0E31">
      <w:pPr>
        <w:numPr>
          <w:ilvl w:val="1"/>
          <w:numId w:val="36"/>
        </w:numPr>
        <w:overflowPunct/>
        <w:autoSpaceDE/>
        <w:autoSpaceDN/>
        <w:adjustRightInd/>
        <w:ind w:left="0" w:firstLine="0"/>
        <w:textAlignment w:val="auto"/>
        <w:rPr>
          <w:rFonts w:asciiTheme="minorHAnsi" w:hAnsiTheme="minorHAnsi" w:cstheme="minorHAnsi"/>
        </w:rPr>
      </w:pPr>
      <w:r w:rsidRPr="008D0E31">
        <w:rPr>
          <w:rFonts w:asciiTheme="minorHAnsi" w:hAnsiTheme="minorHAnsi" w:cstheme="minorHAnsi"/>
        </w:rPr>
        <w:t>Have printed name tags for Sponsors for VIP event</w:t>
      </w:r>
    </w:p>
    <w:p w14:paraId="4F5FFB1C" w14:textId="6055E31B" w:rsidR="00D467B5" w:rsidRPr="008D0E31" w:rsidRDefault="008D0E31" w:rsidP="008D0E31">
      <w:pPr>
        <w:numPr>
          <w:ilvl w:val="1"/>
          <w:numId w:val="36"/>
        </w:numPr>
        <w:suppressAutoHyphens/>
        <w:overflowPunct/>
        <w:autoSpaceDE/>
        <w:autoSpaceDN/>
        <w:adjustRightInd/>
        <w:ind w:left="0" w:firstLine="0"/>
        <w:textAlignment w:val="auto"/>
        <w:rPr>
          <w:rFonts w:asciiTheme="minorHAnsi" w:hAnsiTheme="minorHAnsi" w:cstheme="minorHAnsi"/>
        </w:rPr>
      </w:pPr>
      <w:r w:rsidRPr="008D0E31">
        <w:rPr>
          <w:rFonts w:asciiTheme="minorHAnsi" w:hAnsiTheme="minorHAnsi" w:cstheme="minorHAnsi"/>
        </w:rPr>
        <w:t>Introduce &amp; thank all sponsors at VIP event</w:t>
      </w:r>
    </w:p>
    <w:sectPr w:rsidR="00D467B5" w:rsidRPr="008D0E31" w:rsidSect="002616B4">
      <w:footerReference w:type="default" r:id="rId15"/>
      <w:footerReference w:type="first" r:id="rId16"/>
      <w:pgSz w:w="12240" w:h="15840"/>
      <w:pgMar w:top="1440" w:right="108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A9B44" w14:textId="77777777" w:rsidR="00CA0B7A" w:rsidRDefault="00CA0B7A">
      <w:r>
        <w:separator/>
      </w:r>
    </w:p>
  </w:endnote>
  <w:endnote w:type="continuationSeparator" w:id="0">
    <w:p w14:paraId="61A1FC25" w14:textId="77777777" w:rsidR="00CA0B7A" w:rsidRDefault="00CA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EFC1" w14:textId="37EF311A" w:rsidR="001B43EF" w:rsidRDefault="001B43EF" w:rsidP="005C659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1116">
      <w:rPr>
        <w:rStyle w:val="PageNumber"/>
        <w:noProof/>
      </w:rPr>
      <w:t>1</w:t>
    </w:r>
    <w:r>
      <w:rPr>
        <w:rStyle w:val="PageNumber"/>
      </w:rPr>
      <w:fldChar w:fldCharType="end"/>
    </w:r>
  </w:p>
  <w:p w14:paraId="0175AEC3" w14:textId="77777777" w:rsidR="001B43EF" w:rsidRDefault="001B43EF" w:rsidP="00DE05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C26A4" w14:textId="4C20E67F" w:rsidR="001B43EF" w:rsidRDefault="001B43EF" w:rsidP="005C6595">
    <w:pPr>
      <w:pStyle w:val="Footer"/>
      <w:framePr w:wrap="none" w:vAnchor="text" w:hAnchor="margin" w:xAlign="right" w:y="1"/>
      <w:rPr>
        <w:rStyle w:val="PageNumber"/>
      </w:rPr>
    </w:pPr>
  </w:p>
  <w:p w14:paraId="68DC4AEC" w14:textId="77777777" w:rsidR="001B43EF" w:rsidRPr="00FA4543" w:rsidRDefault="001B43EF" w:rsidP="00DE055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B29CF" w14:textId="77777777" w:rsidR="001B43EF" w:rsidRDefault="001B43EF" w:rsidP="005C6595">
    <w:pPr>
      <w:pStyle w:val="Footer"/>
      <w:framePr w:wrap="none" w:vAnchor="text" w:hAnchor="margin" w:xAlign="right" w:y="1"/>
      <w:rPr>
        <w:rStyle w:val="PageNumber"/>
      </w:rPr>
    </w:pPr>
  </w:p>
  <w:p w14:paraId="1D7452DE" w14:textId="23BF6C76" w:rsidR="00152932" w:rsidRPr="00152932" w:rsidRDefault="002B4EA5" w:rsidP="000111B7">
    <w:pPr>
      <w:pStyle w:val="Footer"/>
      <w:tabs>
        <w:tab w:val="clear" w:pos="8640"/>
        <w:tab w:val="right" w:pos="9180"/>
      </w:tabs>
      <w:rPr>
        <w:sz w:val="16"/>
        <w:szCs w:val="16"/>
      </w:rPr>
    </w:pPr>
    <w:r w:rsidRPr="00152932">
      <w:rPr>
        <w:sz w:val="16"/>
        <w:szCs w:val="16"/>
      </w:rPr>
      <w:t>Annual Show</w:t>
    </w:r>
    <w:r w:rsidR="001B43EF" w:rsidRPr="00152932">
      <w:rPr>
        <w:sz w:val="16"/>
        <w:szCs w:val="16"/>
      </w:rPr>
      <w:t xml:space="preserve"> Chair</w:t>
    </w:r>
    <w:r w:rsidR="001B43EF" w:rsidRPr="00152932">
      <w:rPr>
        <w:sz w:val="16"/>
        <w:szCs w:val="16"/>
      </w:rPr>
      <w:tab/>
    </w:r>
    <w:r w:rsidR="00152932">
      <w:rPr>
        <w:sz w:val="16"/>
        <w:szCs w:val="16"/>
      </w:rPr>
      <w:t xml:space="preserve"> </w:t>
    </w:r>
    <w:r w:rsidR="001B43EF" w:rsidRPr="00152932">
      <w:rPr>
        <w:sz w:val="16"/>
        <w:szCs w:val="16"/>
      </w:rPr>
      <w:t>Rev</w:t>
    </w:r>
    <w:r w:rsidR="009C10DF">
      <w:rPr>
        <w:sz w:val="16"/>
        <w:szCs w:val="16"/>
      </w:rPr>
      <w:t xml:space="preserve"> 1</w:t>
    </w:r>
    <w:r w:rsidR="00397C38">
      <w:rPr>
        <w:sz w:val="16"/>
        <w:szCs w:val="16"/>
      </w:rPr>
      <w:t>1/07</w:t>
    </w:r>
    <w:r w:rsidR="009C10DF">
      <w:rPr>
        <w:sz w:val="16"/>
        <w:szCs w:val="16"/>
      </w:rPr>
      <w:t>2024</w:t>
    </w:r>
    <w:r w:rsidR="001B43EF" w:rsidRPr="00152932">
      <w:rPr>
        <w:sz w:val="16"/>
        <w:szCs w:val="16"/>
      </w:rPr>
      <w:tab/>
      <w:t xml:space="preserve">Page </w:t>
    </w:r>
    <w:r w:rsidR="001B43EF" w:rsidRPr="00152932">
      <w:rPr>
        <w:sz w:val="16"/>
        <w:szCs w:val="16"/>
      </w:rPr>
      <w:fldChar w:fldCharType="begin"/>
    </w:r>
    <w:r w:rsidR="001B43EF" w:rsidRPr="00152932">
      <w:rPr>
        <w:sz w:val="16"/>
        <w:szCs w:val="16"/>
      </w:rPr>
      <w:instrText xml:space="preserve"> PAGE   \* MERGEFORMAT </w:instrText>
    </w:r>
    <w:r w:rsidR="001B43EF" w:rsidRPr="00152932">
      <w:rPr>
        <w:sz w:val="16"/>
        <w:szCs w:val="16"/>
      </w:rPr>
      <w:fldChar w:fldCharType="separate"/>
    </w:r>
    <w:r w:rsidR="001B43EF" w:rsidRPr="00152932">
      <w:rPr>
        <w:sz w:val="16"/>
        <w:szCs w:val="16"/>
      </w:rPr>
      <w:t>1</w:t>
    </w:r>
    <w:r w:rsidR="001B43EF" w:rsidRPr="00152932">
      <w:rPr>
        <w:sz w:val="16"/>
        <w:szCs w:val="16"/>
      </w:rPr>
      <w:fldChar w:fldCharType="end"/>
    </w:r>
    <w:r w:rsidR="001B43EF" w:rsidRPr="00152932">
      <w:rPr>
        <w:sz w:val="16"/>
        <w:szCs w:val="16"/>
      </w:rPr>
      <w:t xml:space="preserve"> of </w:t>
    </w:r>
    <w:r w:rsidR="001B43EF" w:rsidRPr="00152932">
      <w:rPr>
        <w:sz w:val="16"/>
        <w:szCs w:val="16"/>
      </w:rPr>
      <w:fldChar w:fldCharType="begin"/>
    </w:r>
    <w:r w:rsidR="001B43EF" w:rsidRPr="00152932">
      <w:rPr>
        <w:sz w:val="16"/>
        <w:szCs w:val="16"/>
      </w:rPr>
      <w:instrText xml:space="preserve"> SECTIONPAGES  \* Arabic  \* MERGEFORMAT </w:instrText>
    </w:r>
    <w:r w:rsidR="001B43EF" w:rsidRPr="00152932">
      <w:rPr>
        <w:sz w:val="16"/>
        <w:szCs w:val="16"/>
      </w:rPr>
      <w:fldChar w:fldCharType="separate"/>
    </w:r>
    <w:r w:rsidR="000F7072">
      <w:rPr>
        <w:noProof/>
        <w:sz w:val="16"/>
        <w:szCs w:val="16"/>
      </w:rPr>
      <w:t>36</w:t>
    </w:r>
    <w:r w:rsidR="001B43EF" w:rsidRPr="00152932">
      <w:rPr>
        <w:sz w:val="16"/>
        <w:szCs w:val="16"/>
      </w:rPr>
      <w:fldChar w:fldCharType="end"/>
    </w:r>
    <w:r w:rsidR="00152932">
      <w:rPr>
        <w:sz w:val="16"/>
        <w:szCs w:val="16"/>
      </w:rPr>
      <w:t xml:space="preserve"> </w:t>
    </w:r>
    <w:r w:rsidR="00152932">
      <w:rPr>
        <w:sz w:val="16"/>
        <w:szCs w:val="16"/>
      </w:rPr>
      <w:br/>
    </w:r>
    <w:r w:rsidR="00397C38">
      <w:rPr>
        <w:sz w:val="16"/>
        <w:szCs w:val="16"/>
      </w:rPr>
      <w:fldChar w:fldCharType="begin"/>
    </w:r>
    <w:r w:rsidR="00397C38">
      <w:rPr>
        <w:sz w:val="16"/>
        <w:szCs w:val="16"/>
      </w:rPr>
      <w:instrText xml:space="preserve"> FILENAME \* MERGEFORMAT </w:instrText>
    </w:r>
    <w:r w:rsidR="00397C38">
      <w:rPr>
        <w:sz w:val="16"/>
        <w:szCs w:val="16"/>
      </w:rPr>
      <w:fldChar w:fldCharType="separate"/>
    </w:r>
    <w:r w:rsidR="002616B4">
      <w:rPr>
        <w:noProof/>
        <w:sz w:val="16"/>
        <w:szCs w:val="16"/>
      </w:rPr>
      <w:t>QU Nbook for Annual Show revised November 2024.docx</w:t>
    </w:r>
    <w:r w:rsidR="00397C38">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1BD53" w14:textId="77777777" w:rsidR="001B43EF" w:rsidRDefault="001B4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423B8" w14:textId="77777777" w:rsidR="00CA0B7A" w:rsidRDefault="00CA0B7A">
      <w:r>
        <w:separator/>
      </w:r>
    </w:p>
  </w:footnote>
  <w:footnote w:type="continuationSeparator" w:id="0">
    <w:p w14:paraId="1CD5BB15" w14:textId="77777777" w:rsidR="00CA0B7A" w:rsidRDefault="00CA0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186A"/>
    <w:multiLevelType w:val="hybridMultilevel"/>
    <w:tmpl w:val="7A16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93105"/>
    <w:multiLevelType w:val="hybridMultilevel"/>
    <w:tmpl w:val="8236E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13E62"/>
    <w:multiLevelType w:val="hybridMultilevel"/>
    <w:tmpl w:val="F0DE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834E4"/>
    <w:multiLevelType w:val="hybridMultilevel"/>
    <w:tmpl w:val="B64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9380E"/>
    <w:multiLevelType w:val="hybridMultilevel"/>
    <w:tmpl w:val="3A06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50E72"/>
    <w:multiLevelType w:val="hybridMultilevel"/>
    <w:tmpl w:val="9EC678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A852F3"/>
    <w:multiLevelType w:val="hybridMultilevel"/>
    <w:tmpl w:val="E87A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85744"/>
    <w:multiLevelType w:val="hybridMultilevel"/>
    <w:tmpl w:val="2FCA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E7DAF"/>
    <w:multiLevelType w:val="hybridMultilevel"/>
    <w:tmpl w:val="FE06D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E0337"/>
    <w:multiLevelType w:val="hybridMultilevel"/>
    <w:tmpl w:val="158E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F1D2A"/>
    <w:multiLevelType w:val="hybridMultilevel"/>
    <w:tmpl w:val="ACD4D2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778FD"/>
    <w:multiLevelType w:val="hybridMultilevel"/>
    <w:tmpl w:val="8BA2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871F5"/>
    <w:multiLevelType w:val="hybridMultilevel"/>
    <w:tmpl w:val="1DE8BF8C"/>
    <w:lvl w:ilvl="0" w:tplc="DAE07F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A2374"/>
    <w:multiLevelType w:val="hybridMultilevel"/>
    <w:tmpl w:val="B000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13D0E"/>
    <w:multiLevelType w:val="hybridMultilevel"/>
    <w:tmpl w:val="1214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95089"/>
    <w:multiLevelType w:val="hybridMultilevel"/>
    <w:tmpl w:val="C760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8142B"/>
    <w:multiLevelType w:val="hybridMultilevel"/>
    <w:tmpl w:val="B582E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73E60"/>
    <w:multiLevelType w:val="hybridMultilevel"/>
    <w:tmpl w:val="7076E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57002"/>
    <w:multiLevelType w:val="hybridMultilevel"/>
    <w:tmpl w:val="B234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F186D"/>
    <w:multiLevelType w:val="hybridMultilevel"/>
    <w:tmpl w:val="9C76F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B595F"/>
    <w:multiLevelType w:val="hybridMultilevel"/>
    <w:tmpl w:val="AC20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F75F5"/>
    <w:multiLevelType w:val="hybridMultilevel"/>
    <w:tmpl w:val="080A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F82A40"/>
    <w:multiLevelType w:val="multilevel"/>
    <w:tmpl w:val="13C6E1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8047D58"/>
    <w:multiLevelType w:val="hybridMultilevel"/>
    <w:tmpl w:val="DD28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A6005"/>
    <w:multiLevelType w:val="hybridMultilevel"/>
    <w:tmpl w:val="BE9E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63C72"/>
    <w:multiLevelType w:val="hybridMultilevel"/>
    <w:tmpl w:val="5392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B084B"/>
    <w:multiLevelType w:val="multilevel"/>
    <w:tmpl w:val="4A563B2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50B60A08"/>
    <w:multiLevelType w:val="hybridMultilevel"/>
    <w:tmpl w:val="0F5A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712CE"/>
    <w:multiLevelType w:val="hybridMultilevel"/>
    <w:tmpl w:val="BE1E0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E1AB6"/>
    <w:multiLevelType w:val="hybridMultilevel"/>
    <w:tmpl w:val="DE2E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A564DB"/>
    <w:multiLevelType w:val="hybridMultilevel"/>
    <w:tmpl w:val="0472D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544099"/>
    <w:multiLevelType w:val="hybridMultilevel"/>
    <w:tmpl w:val="9856AD5C"/>
    <w:lvl w:ilvl="0" w:tplc="6A66434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95281D"/>
    <w:multiLevelType w:val="hybridMultilevel"/>
    <w:tmpl w:val="35E6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391A61"/>
    <w:multiLevelType w:val="hybridMultilevel"/>
    <w:tmpl w:val="F266DAD2"/>
    <w:lvl w:ilvl="0" w:tplc="8D2A1D8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670435"/>
    <w:multiLevelType w:val="hybridMultilevel"/>
    <w:tmpl w:val="3DAC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7B691A"/>
    <w:multiLevelType w:val="hybridMultilevel"/>
    <w:tmpl w:val="A71A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46640">
    <w:abstractNumId w:val="5"/>
  </w:num>
  <w:num w:numId="2" w16cid:durableId="583539996">
    <w:abstractNumId w:val="12"/>
  </w:num>
  <w:num w:numId="3" w16cid:durableId="442506689">
    <w:abstractNumId w:val="26"/>
  </w:num>
  <w:num w:numId="4" w16cid:durableId="1789811273">
    <w:abstractNumId w:val="16"/>
  </w:num>
  <w:num w:numId="5" w16cid:durableId="687172360">
    <w:abstractNumId w:val="10"/>
  </w:num>
  <w:num w:numId="6" w16cid:durableId="1387531926">
    <w:abstractNumId w:val="29"/>
  </w:num>
  <w:num w:numId="7" w16cid:durableId="523788579">
    <w:abstractNumId w:val="31"/>
  </w:num>
  <w:num w:numId="8" w16cid:durableId="1512910506">
    <w:abstractNumId w:val="33"/>
  </w:num>
  <w:num w:numId="9" w16cid:durableId="805390277">
    <w:abstractNumId w:val="1"/>
  </w:num>
  <w:num w:numId="10" w16cid:durableId="790631397">
    <w:abstractNumId w:val="32"/>
  </w:num>
  <w:num w:numId="11" w16cid:durableId="1043292307">
    <w:abstractNumId w:val="9"/>
  </w:num>
  <w:num w:numId="12" w16cid:durableId="1054620022">
    <w:abstractNumId w:val="11"/>
  </w:num>
  <w:num w:numId="13" w16cid:durableId="177937658">
    <w:abstractNumId w:val="28"/>
  </w:num>
  <w:num w:numId="14" w16cid:durableId="414860126">
    <w:abstractNumId w:val="17"/>
  </w:num>
  <w:num w:numId="15" w16cid:durableId="1561600617">
    <w:abstractNumId w:val="24"/>
  </w:num>
  <w:num w:numId="16" w16cid:durableId="1587302472">
    <w:abstractNumId w:val="3"/>
  </w:num>
  <w:num w:numId="17" w16cid:durableId="1143423457">
    <w:abstractNumId w:val="6"/>
  </w:num>
  <w:num w:numId="18" w16cid:durableId="613944027">
    <w:abstractNumId w:val="14"/>
  </w:num>
  <w:num w:numId="19" w16cid:durableId="946231658">
    <w:abstractNumId w:val="35"/>
  </w:num>
  <w:num w:numId="20" w16cid:durableId="1364818418">
    <w:abstractNumId w:val="0"/>
  </w:num>
  <w:num w:numId="21" w16cid:durableId="1382048095">
    <w:abstractNumId w:val="27"/>
  </w:num>
  <w:num w:numId="22" w16cid:durableId="466050908">
    <w:abstractNumId w:val="7"/>
  </w:num>
  <w:num w:numId="23" w16cid:durableId="180900827">
    <w:abstractNumId w:val="21"/>
  </w:num>
  <w:num w:numId="24" w16cid:durableId="942616950">
    <w:abstractNumId w:val="25"/>
  </w:num>
  <w:num w:numId="25" w16cid:durableId="1194264853">
    <w:abstractNumId w:val="2"/>
  </w:num>
  <w:num w:numId="26" w16cid:durableId="1111509393">
    <w:abstractNumId w:val="4"/>
  </w:num>
  <w:num w:numId="27" w16cid:durableId="1730693431">
    <w:abstractNumId w:val="34"/>
  </w:num>
  <w:num w:numId="28" w16cid:durableId="609316606">
    <w:abstractNumId w:val="23"/>
  </w:num>
  <w:num w:numId="29" w16cid:durableId="1884780419">
    <w:abstractNumId w:val="18"/>
  </w:num>
  <w:num w:numId="30" w16cid:durableId="1391878732">
    <w:abstractNumId w:val="20"/>
  </w:num>
  <w:num w:numId="31" w16cid:durableId="52852637">
    <w:abstractNumId w:val="8"/>
  </w:num>
  <w:num w:numId="32" w16cid:durableId="1947227015">
    <w:abstractNumId w:val="15"/>
  </w:num>
  <w:num w:numId="33" w16cid:durableId="304967675">
    <w:abstractNumId w:val="13"/>
  </w:num>
  <w:num w:numId="34" w16cid:durableId="1430925012">
    <w:abstractNumId w:val="19"/>
  </w:num>
  <w:num w:numId="35" w16cid:durableId="2038501012">
    <w:abstractNumId w:val="30"/>
  </w:num>
  <w:num w:numId="36" w16cid:durableId="18101261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C5"/>
    <w:rsid w:val="00000C24"/>
    <w:rsid w:val="00010A17"/>
    <w:rsid w:val="000111B7"/>
    <w:rsid w:val="000130FC"/>
    <w:rsid w:val="0001394E"/>
    <w:rsid w:val="00013F3B"/>
    <w:rsid w:val="00015C81"/>
    <w:rsid w:val="00027D82"/>
    <w:rsid w:val="0004014F"/>
    <w:rsid w:val="000537F5"/>
    <w:rsid w:val="0005559C"/>
    <w:rsid w:val="00065731"/>
    <w:rsid w:val="000712DF"/>
    <w:rsid w:val="00071D32"/>
    <w:rsid w:val="00082000"/>
    <w:rsid w:val="00083094"/>
    <w:rsid w:val="000B56BC"/>
    <w:rsid w:val="000C0715"/>
    <w:rsid w:val="000D7D62"/>
    <w:rsid w:val="000F0474"/>
    <w:rsid w:val="000F259A"/>
    <w:rsid w:val="000F525C"/>
    <w:rsid w:val="000F7072"/>
    <w:rsid w:val="0010341D"/>
    <w:rsid w:val="00124175"/>
    <w:rsid w:val="00124691"/>
    <w:rsid w:val="001342F1"/>
    <w:rsid w:val="00152932"/>
    <w:rsid w:val="00152EB6"/>
    <w:rsid w:val="00155892"/>
    <w:rsid w:val="001651E9"/>
    <w:rsid w:val="00170D59"/>
    <w:rsid w:val="00175C91"/>
    <w:rsid w:val="00176252"/>
    <w:rsid w:val="0018449C"/>
    <w:rsid w:val="001874CB"/>
    <w:rsid w:val="001A1F64"/>
    <w:rsid w:val="001B43EF"/>
    <w:rsid w:val="001D2308"/>
    <w:rsid w:val="001D67BD"/>
    <w:rsid w:val="001F1A23"/>
    <w:rsid w:val="001F3EBB"/>
    <w:rsid w:val="001F7A2E"/>
    <w:rsid w:val="00200EF8"/>
    <w:rsid w:val="00210CF7"/>
    <w:rsid w:val="0022484D"/>
    <w:rsid w:val="0022783F"/>
    <w:rsid w:val="00233853"/>
    <w:rsid w:val="0023568C"/>
    <w:rsid w:val="002360DE"/>
    <w:rsid w:val="00244270"/>
    <w:rsid w:val="002449E8"/>
    <w:rsid w:val="002526EB"/>
    <w:rsid w:val="00253A85"/>
    <w:rsid w:val="002606BB"/>
    <w:rsid w:val="002616B4"/>
    <w:rsid w:val="00261DBC"/>
    <w:rsid w:val="00264E97"/>
    <w:rsid w:val="00265233"/>
    <w:rsid w:val="00265D04"/>
    <w:rsid w:val="0027443C"/>
    <w:rsid w:val="00274566"/>
    <w:rsid w:val="00277F33"/>
    <w:rsid w:val="00297E02"/>
    <w:rsid w:val="002A209E"/>
    <w:rsid w:val="002B4EA5"/>
    <w:rsid w:val="002C0983"/>
    <w:rsid w:val="002C73E4"/>
    <w:rsid w:val="002D6AD9"/>
    <w:rsid w:val="002E1528"/>
    <w:rsid w:val="002E4B73"/>
    <w:rsid w:val="002F2270"/>
    <w:rsid w:val="002F7929"/>
    <w:rsid w:val="00303CDA"/>
    <w:rsid w:val="003132BD"/>
    <w:rsid w:val="00324F3C"/>
    <w:rsid w:val="00330B47"/>
    <w:rsid w:val="00330F48"/>
    <w:rsid w:val="00334503"/>
    <w:rsid w:val="0035491F"/>
    <w:rsid w:val="00362204"/>
    <w:rsid w:val="00364CC9"/>
    <w:rsid w:val="00371F30"/>
    <w:rsid w:val="003779B2"/>
    <w:rsid w:val="003879C9"/>
    <w:rsid w:val="00397C38"/>
    <w:rsid w:val="00397EA7"/>
    <w:rsid w:val="003A7373"/>
    <w:rsid w:val="003A7A4E"/>
    <w:rsid w:val="003B2306"/>
    <w:rsid w:val="003C2DA2"/>
    <w:rsid w:val="003C3E9D"/>
    <w:rsid w:val="003D2747"/>
    <w:rsid w:val="003D30B7"/>
    <w:rsid w:val="00401116"/>
    <w:rsid w:val="004114DB"/>
    <w:rsid w:val="004147CE"/>
    <w:rsid w:val="00430070"/>
    <w:rsid w:val="004334A9"/>
    <w:rsid w:val="00436A0A"/>
    <w:rsid w:val="0045519F"/>
    <w:rsid w:val="0046349F"/>
    <w:rsid w:val="00467908"/>
    <w:rsid w:val="004848D4"/>
    <w:rsid w:val="00491049"/>
    <w:rsid w:val="00496871"/>
    <w:rsid w:val="004A3A6A"/>
    <w:rsid w:val="004A6F5A"/>
    <w:rsid w:val="004B6D73"/>
    <w:rsid w:val="004B7EEB"/>
    <w:rsid w:val="004C75B7"/>
    <w:rsid w:val="004D0BA0"/>
    <w:rsid w:val="004D17C1"/>
    <w:rsid w:val="004D2FE3"/>
    <w:rsid w:val="004D6E88"/>
    <w:rsid w:val="004F0995"/>
    <w:rsid w:val="004F3BE0"/>
    <w:rsid w:val="00505313"/>
    <w:rsid w:val="0051391D"/>
    <w:rsid w:val="0051678B"/>
    <w:rsid w:val="00516DD9"/>
    <w:rsid w:val="00526E7E"/>
    <w:rsid w:val="00532DAF"/>
    <w:rsid w:val="00533184"/>
    <w:rsid w:val="00533402"/>
    <w:rsid w:val="00546BAC"/>
    <w:rsid w:val="00546DB3"/>
    <w:rsid w:val="00557E71"/>
    <w:rsid w:val="00563FC5"/>
    <w:rsid w:val="00587F0E"/>
    <w:rsid w:val="005925C5"/>
    <w:rsid w:val="005B4C96"/>
    <w:rsid w:val="005C4F64"/>
    <w:rsid w:val="005C6595"/>
    <w:rsid w:val="005D3C38"/>
    <w:rsid w:val="005E21E2"/>
    <w:rsid w:val="005E56F0"/>
    <w:rsid w:val="005F2C03"/>
    <w:rsid w:val="005F4E59"/>
    <w:rsid w:val="005F69E3"/>
    <w:rsid w:val="006066C3"/>
    <w:rsid w:val="006145CD"/>
    <w:rsid w:val="00620369"/>
    <w:rsid w:val="00620C8B"/>
    <w:rsid w:val="00620D57"/>
    <w:rsid w:val="0064363F"/>
    <w:rsid w:val="00646F52"/>
    <w:rsid w:val="0065478F"/>
    <w:rsid w:val="00657F13"/>
    <w:rsid w:val="00660FE0"/>
    <w:rsid w:val="00671F97"/>
    <w:rsid w:val="00693ACF"/>
    <w:rsid w:val="006B0DD6"/>
    <w:rsid w:val="006C76D9"/>
    <w:rsid w:val="006D48D8"/>
    <w:rsid w:val="006D6F40"/>
    <w:rsid w:val="006E3A0F"/>
    <w:rsid w:val="006F060C"/>
    <w:rsid w:val="00706DB0"/>
    <w:rsid w:val="007072EC"/>
    <w:rsid w:val="00712F22"/>
    <w:rsid w:val="00716456"/>
    <w:rsid w:val="007524B9"/>
    <w:rsid w:val="00753404"/>
    <w:rsid w:val="007621B3"/>
    <w:rsid w:val="00770237"/>
    <w:rsid w:val="00776793"/>
    <w:rsid w:val="007769E2"/>
    <w:rsid w:val="00782C63"/>
    <w:rsid w:val="00790B95"/>
    <w:rsid w:val="00792B5C"/>
    <w:rsid w:val="00793FEC"/>
    <w:rsid w:val="007943C2"/>
    <w:rsid w:val="00797302"/>
    <w:rsid w:val="007974B9"/>
    <w:rsid w:val="007A6E03"/>
    <w:rsid w:val="007A7230"/>
    <w:rsid w:val="007B243D"/>
    <w:rsid w:val="007B2812"/>
    <w:rsid w:val="007B462A"/>
    <w:rsid w:val="007B4F9D"/>
    <w:rsid w:val="007C0EAB"/>
    <w:rsid w:val="007C7C9D"/>
    <w:rsid w:val="008050F2"/>
    <w:rsid w:val="00805ABD"/>
    <w:rsid w:val="00810A85"/>
    <w:rsid w:val="00812736"/>
    <w:rsid w:val="008161DC"/>
    <w:rsid w:val="00823275"/>
    <w:rsid w:val="00824904"/>
    <w:rsid w:val="00834DD6"/>
    <w:rsid w:val="00836851"/>
    <w:rsid w:val="0086016D"/>
    <w:rsid w:val="00864EE6"/>
    <w:rsid w:val="00870B88"/>
    <w:rsid w:val="00883684"/>
    <w:rsid w:val="008850A8"/>
    <w:rsid w:val="008A3697"/>
    <w:rsid w:val="008B173D"/>
    <w:rsid w:val="008B1D3B"/>
    <w:rsid w:val="008B2EE2"/>
    <w:rsid w:val="008C31DA"/>
    <w:rsid w:val="008C7BFA"/>
    <w:rsid w:val="008D0E31"/>
    <w:rsid w:val="008D635A"/>
    <w:rsid w:val="008F4664"/>
    <w:rsid w:val="00910AB5"/>
    <w:rsid w:val="009246A1"/>
    <w:rsid w:val="009277A5"/>
    <w:rsid w:val="00927AED"/>
    <w:rsid w:val="00935DC0"/>
    <w:rsid w:val="0094662F"/>
    <w:rsid w:val="009503C2"/>
    <w:rsid w:val="00955827"/>
    <w:rsid w:val="0098586F"/>
    <w:rsid w:val="00987F51"/>
    <w:rsid w:val="00992231"/>
    <w:rsid w:val="00995400"/>
    <w:rsid w:val="00996EDC"/>
    <w:rsid w:val="00997FBF"/>
    <w:rsid w:val="009A59B1"/>
    <w:rsid w:val="009B05AF"/>
    <w:rsid w:val="009B67BC"/>
    <w:rsid w:val="009C10DF"/>
    <w:rsid w:val="009D24E2"/>
    <w:rsid w:val="009E03A9"/>
    <w:rsid w:val="009E167D"/>
    <w:rsid w:val="009E25F4"/>
    <w:rsid w:val="009E47C3"/>
    <w:rsid w:val="009F2F3E"/>
    <w:rsid w:val="00A163BB"/>
    <w:rsid w:val="00A2761C"/>
    <w:rsid w:val="00A31B57"/>
    <w:rsid w:val="00A34040"/>
    <w:rsid w:val="00A52FB2"/>
    <w:rsid w:val="00A542AA"/>
    <w:rsid w:val="00A67332"/>
    <w:rsid w:val="00A85824"/>
    <w:rsid w:val="00A87A0A"/>
    <w:rsid w:val="00A933FC"/>
    <w:rsid w:val="00A93D3F"/>
    <w:rsid w:val="00A9762A"/>
    <w:rsid w:val="00AA6500"/>
    <w:rsid w:val="00AA6DB6"/>
    <w:rsid w:val="00AC2B7E"/>
    <w:rsid w:val="00AC3AC5"/>
    <w:rsid w:val="00AC5253"/>
    <w:rsid w:val="00AC5D00"/>
    <w:rsid w:val="00AE7249"/>
    <w:rsid w:val="00AF79F6"/>
    <w:rsid w:val="00B055F8"/>
    <w:rsid w:val="00B05D0C"/>
    <w:rsid w:val="00B173B7"/>
    <w:rsid w:val="00B27EE2"/>
    <w:rsid w:val="00B40FCB"/>
    <w:rsid w:val="00B475AC"/>
    <w:rsid w:val="00B65332"/>
    <w:rsid w:val="00B86B86"/>
    <w:rsid w:val="00B9595C"/>
    <w:rsid w:val="00BB3445"/>
    <w:rsid w:val="00BB49B7"/>
    <w:rsid w:val="00BB7733"/>
    <w:rsid w:val="00BE3EB1"/>
    <w:rsid w:val="00BE5019"/>
    <w:rsid w:val="00BF44DA"/>
    <w:rsid w:val="00C13D62"/>
    <w:rsid w:val="00C37169"/>
    <w:rsid w:val="00C37A67"/>
    <w:rsid w:val="00C41249"/>
    <w:rsid w:val="00C56F12"/>
    <w:rsid w:val="00C57C59"/>
    <w:rsid w:val="00C62E91"/>
    <w:rsid w:val="00C63D91"/>
    <w:rsid w:val="00C63F19"/>
    <w:rsid w:val="00C6536A"/>
    <w:rsid w:val="00C715D8"/>
    <w:rsid w:val="00C812BF"/>
    <w:rsid w:val="00C95020"/>
    <w:rsid w:val="00C952FB"/>
    <w:rsid w:val="00C977AD"/>
    <w:rsid w:val="00CA0B7A"/>
    <w:rsid w:val="00CB158A"/>
    <w:rsid w:val="00CB4F43"/>
    <w:rsid w:val="00CC7080"/>
    <w:rsid w:val="00CE2140"/>
    <w:rsid w:val="00CF3A0C"/>
    <w:rsid w:val="00D01E3C"/>
    <w:rsid w:val="00D11993"/>
    <w:rsid w:val="00D14E43"/>
    <w:rsid w:val="00D1736E"/>
    <w:rsid w:val="00D261EC"/>
    <w:rsid w:val="00D35870"/>
    <w:rsid w:val="00D36A4F"/>
    <w:rsid w:val="00D42A69"/>
    <w:rsid w:val="00D464E2"/>
    <w:rsid w:val="00D467B5"/>
    <w:rsid w:val="00D46893"/>
    <w:rsid w:val="00D52F11"/>
    <w:rsid w:val="00D55C41"/>
    <w:rsid w:val="00D60B25"/>
    <w:rsid w:val="00D70649"/>
    <w:rsid w:val="00D77EDC"/>
    <w:rsid w:val="00D81EF3"/>
    <w:rsid w:val="00D8437F"/>
    <w:rsid w:val="00DA0643"/>
    <w:rsid w:val="00DA43A0"/>
    <w:rsid w:val="00DA46CC"/>
    <w:rsid w:val="00DC6334"/>
    <w:rsid w:val="00DE055C"/>
    <w:rsid w:val="00DF1CA2"/>
    <w:rsid w:val="00DF6911"/>
    <w:rsid w:val="00E215D5"/>
    <w:rsid w:val="00E306D2"/>
    <w:rsid w:val="00E30EE2"/>
    <w:rsid w:val="00E372EC"/>
    <w:rsid w:val="00E42CC8"/>
    <w:rsid w:val="00E44FC1"/>
    <w:rsid w:val="00E5419E"/>
    <w:rsid w:val="00E60F3B"/>
    <w:rsid w:val="00E81D14"/>
    <w:rsid w:val="00EA60EF"/>
    <w:rsid w:val="00EB02EF"/>
    <w:rsid w:val="00EB6A14"/>
    <w:rsid w:val="00EB776E"/>
    <w:rsid w:val="00EC4450"/>
    <w:rsid w:val="00EC5B68"/>
    <w:rsid w:val="00ED11DB"/>
    <w:rsid w:val="00ED23E3"/>
    <w:rsid w:val="00EE2FAE"/>
    <w:rsid w:val="00EF6C2B"/>
    <w:rsid w:val="00F06EC2"/>
    <w:rsid w:val="00F12556"/>
    <w:rsid w:val="00F12D4C"/>
    <w:rsid w:val="00F152A4"/>
    <w:rsid w:val="00F16503"/>
    <w:rsid w:val="00F24025"/>
    <w:rsid w:val="00F26332"/>
    <w:rsid w:val="00F26838"/>
    <w:rsid w:val="00F34D3A"/>
    <w:rsid w:val="00F435EF"/>
    <w:rsid w:val="00F463EB"/>
    <w:rsid w:val="00F4689D"/>
    <w:rsid w:val="00F52A4B"/>
    <w:rsid w:val="00F660EE"/>
    <w:rsid w:val="00F743C7"/>
    <w:rsid w:val="00F76ACF"/>
    <w:rsid w:val="00F84D83"/>
    <w:rsid w:val="00F97BDF"/>
    <w:rsid w:val="00FA08AE"/>
    <w:rsid w:val="00FA0BC6"/>
    <w:rsid w:val="00FA1671"/>
    <w:rsid w:val="00FA613A"/>
    <w:rsid w:val="00FA6414"/>
    <w:rsid w:val="00FC69FD"/>
    <w:rsid w:val="00FD6862"/>
    <w:rsid w:val="00FE064A"/>
    <w:rsid w:val="00FE3DC4"/>
    <w:rsid w:val="00FE43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FC5DC0"/>
  <w14:defaultImageDpi w14:val="32767"/>
  <w15:chartTrackingRefBased/>
  <w15:docId w15:val="{C8619E23-089F-4D24-8C54-DD088818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AC5"/>
    <w:pPr>
      <w:overflowPunct w:val="0"/>
      <w:autoSpaceDE w:val="0"/>
      <w:autoSpaceDN w:val="0"/>
      <w:adjustRightInd w:val="0"/>
      <w:textAlignment w:val="baseline"/>
    </w:pPr>
    <w:rPr>
      <w:rFonts w:ascii="Arial" w:eastAsia="Times New Roman" w:hAnsi="Arial" w:cs="Arial"/>
      <w:sz w:val="24"/>
      <w:szCs w:val="24"/>
    </w:rPr>
  </w:style>
  <w:style w:type="paragraph" w:styleId="Heading1">
    <w:name w:val="heading 1"/>
    <w:basedOn w:val="Normal"/>
    <w:next w:val="Normal"/>
    <w:link w:val="Heading1Char"/>
    <w:qFormat/>
    <w:rsid w:val="00995792"/>
    <w:pPr>
      <w:keepNext/>
      <w:numPr>
        <w:numId w:val="3"/>
      </w:numPr>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995792"/>
    <w:pPr>
      <w:keepNext/>
      <w:numPr>
        <w:ilvl w:val="1"/>
        <w:numId w:val="3"/>
      </w:numPr>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qFormat/>
    <w:rsid w:val="00995792"/>
    <w:pPr>
      <w:keepNext/>
      <w:numPr>
        <w:ilvl w:val="2"/>
        <w:numId w:val="3"/>
      </w:numPr>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995792"/>
    <w:pPr>
      <w:keepNext/>
      <w:numPr>
        <w:ilvl w:val="3"/>
        <w:numId w:val="3"/>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qFormat/>
    <w:rsid w:val="00995792"/>
    <w:pPr>
      <w:numPr>
        <w:ilvl w:val="4"/>
        <w:numId w:val="3"/>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qFormat/>
    <w:rsid w:val="00995792"/>
    <w:pPr>
      <w:numPr>
        <w:ilvl w:val="5"/>
        <w:numId w:val="3"/>
      </w:numPr>
      <w:spacing w:before="240" w:after="60"/>
      <w:outlineLvl w:val="5"/>
    </w:pPr>
    <w:rPr>
      <w:rFonts w:ascii="Calibri" w:hAnsi="Calibri" w:cs="Times New Roman"/>
      <w:b/>
      <w:bCs/>
      <w:sz w:val="22"/>
      <w:szCs w:val="22"/>
    </w:rPr>
  </w:style>
  <w:style w:type="paragraph" w:styleId="Heading7">
    <w:name w:val="heading 7"/>
    <w:basedOn w:val="Normal"/>
    <w:next w:val="Normal"/>
    <w:link w:val="Heading7Char"/>
    <w:qFormat/>
    <w:rsid w:val="00995792"/>
    <w:pPr>
      <w:numPr>
        <w:ilvl w:val="6"/>
        <w:numId w:val="3"/>
      </w:numPr>
      <w:spacing w:before="240" w:after="60"/>
      <w:outlineLvl w:val="6"/>
    </w:pPr>
    <w:rPr>
      <w:rFonts w:ascii="Calibri" w:hAnsi="Calibri" w:cs="Times New Roman"/>
    </w:rPr>
  </w:style>
  <w:style w:type="paragraph" w:styleId="Heading8">
    <w:name w:val="heading 8"/>
    <w:basedOn w:val="Normal"/>
    <w:next w:val="Normal"/>
    <w:link w:val="Heading8Char"/>
    <w:qFormat/>
    <w:rsid w:val="00995792"/>
    <w:pPr>
      <w:numPr>
        <w:ilvl w:val="7"/>
        <w:numId w:val="3"/>
      </w:numPr>
      <w:spacing w:before="240" w:after="60"/>
      <w:outlineLvl w:val="7"/>
    </w:pPr>
    <w:rPr>
      <w:rFonts w:ascii="Calibri" w:hAnsi="Calibri" w:cs="Times New Roman"/>
      <w:i/>
      <w:iCs/>
    </w:rPr>
  </w:style>
  <w:style w:type="paragraph" w:styleId="Heading9">
    <w:name w:val="heading 9"/>
    <w:basedOn w:val="Normal"/>
    <w:next w:val="Normal"/>
    <w:link w:val="Heading9Char"/>
    <w:qFormat/>
    <w:rsid w:val="00995792"/>
    <w:pPr>
      <w:numPr>
        <w:ilvl w:val="8"/>
        <w:numId w:val="3"/>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0183C"/>
    <w:pPr>
      <w:ind w:left="720"/>
      <w:contextualSpacing/>
    </w:pPr>
  </w:style>
  <w:style w:type="paragraph" w:styleId="Header">
    <w:name w:val="header"/>
    <w:basedOn w:val="Normal"/>
    <w:link w:val="HeaderChar"/>
    <w:uiPriority w:val="99"/>
    <w:unhideWhenUsed/>
    <w:rsid w:val="00FA4543"/>
    <w:pPr>
      <w:tabs>
        <w:tab w:val="center" w:pos="4320"/>
        <w:tab w:val="right" w:pos="8640"/>
      </w:tabs>
    </w:pPr>
  </w:style>
  <w:style w:type="character" w:customStyle="1" w:styleId="HeaderChar">
    <w:name w:val="Header Char"/>
    <w:link w:val="Header"/>
    <w:uiPriority w:val="99"/>
    <w:rsid w:val="00FA4543"/>
    <w:rPr>
      <w:rFonts w:ascii="Arial" w:eastAsia="Times New Roman" w:hAnsi="Arial" w:cs="Arial"/>
      <w:sz w:val="24"/>
      <w:szCs w:val="24"/>
    </w:rPr>
  </w:style>
  <w:style w:type="paragraph" w:styleId="Footer">
    <w:name w:val="footer"/>
    <w:basedOn w:val="Normal"/>
    <w:link w:val="FooterChar"/>
    <w:uiPriority w:val="99"/>
    <w:unhideWhenUsed/>
    <w:rsid w:val="00FA4543"/>
    <w:pPr>
      <w:tabs>
        <w:tab w:val="center" w:pos="4320"/>
        <w:tab w:val="right" w:pos="8640"/>
      </w:tabs>
    </w:pPr>
  </w:style>
  <w:style w:type="character" w:customStyle="1" w:styleId="FooterChar">
    <w:name w:val="Footer Char"/>
    <w:link w:val="Footer"/>
    <w:uiPriority w:val="99"/>
    <w:rsid w:val="00FA4543"/>
    <w:rPr>
      <w:rFonts w:ascii="Arial" w:eastAsia="Times New Roman" w:hAnsi="Arial" w:cs="Arial"/>
      <w:sz w:val="24"/>
      <w:szCs w:val="24"/>
    </w:rPr>
  </w:style>
  <w:style w:type="character" w:styleId="PageNumber">
    <w:name w:val="page number"/>
    <w:basedOn w:val="DefaultParagraphFont"/>
    <w:rsid w:val="00FA4543"/>
  </w:style>
  <w:style w:type="character" w:customStyle="1" w:styleId="Heading1Char">
    <w:name w:val="Heading 1 Char"/>
    <w:link w:val="Heading1"/>
    <w:rsid w:val="00995792"/>
    <w:rPr>
      <w:rFonts w:ascii="Cambria" w:eastAsia="Times New Roman" w:hAnsi="Cambria"/>
      <w:b/>
      <w:bCs/>
      <w:kern w:val="32"/>
      <w:sz w:val="32"/>
      <w:szCs w:val="32"/>
    </w:rPr>
  </w:style>
  <w:style w:type="character" w:customStyle="1" w:styleId="Heading2Char">
    <w:name w:val="Heading 2 Char"/>
    <w:link w:val="Heading2"/>
    <w:rsid w:val="00995792"/>
    <w:rPr>
      <w:rFonts w:ascii="Cambria" w:eastAsia="Times New Roman" w:hAnsi="Cambria"/>
      <w:b/>
      <w:bCs/>
      <w:i/>
      <w:iCs/>
      <w:sz w:val="28"/>
      <w:szCs w:val="28"/>
    </w:rPr>
  </w:style>
  <w:style w:type="character" w:customStyle="1" w:styleId="Heading3Char">
    <w:name w:val="Heading 3 Char"/>
    <w:link w:val="Heading3"/>
    <w:rsid w:val="00995792"/>
    <w:rPr>
      <w:rFonts w:ascii="Cambria" w:eastAsia="Times New Roman" w:hAnsi="Cambria"/>
      <w:b/>
      <w:bCs/>
      <w:sz w:val="26"/>
      <w:szCs w:val="26"/>
    </w:rPr>
  </w:style>
  <w:style w:type="character" w:customStyle="1" w:styleId="Heading4Char">
    <w:name w:val="Heading 4 Char"/>
    <w:link w:val="Heading4"/>
    <w:rsid w:val="00995792"/>
    <w:rPr>
      <w:rFonts w:eastAsia="Times New Roman"/>
      <w:b/>
      <w:bCs/>
      <w:sz w:val="28"/>
      <w:szCs w:val="28"/>
    </w:rPr>
  </w:style>
  <w:style w:type="character" w:customStyle="1" w:styleId="Heading5Char">
    <w:name w:val="Heading 5 Char"/>
    <w:link w:val="Heading5"/>
    <w:semiHidden/>
    <w:rsid w:val="00995792"/>
    <w:rPr>
      <w:rFonts w:eastAsia="Times New Roman"/>
      <w:b/>
      <w:bCs/>
      <w:i/>
      <w:iCs/>
      <w:sz w:val="26"/>
      <w:szCs w:val="26"/>
    </w:rPr>
  </w:style>
  <w:style w:type="character" w:customStyle="1" w:styleId="Heading6Char">
    <w:name w:val="Heading 6 Char"/>
    <w:link w:val="Heading6"/>
    <w:semiHidden/>
    <w:rsid w:val="00995792"/>
    <w:rPr>
      <w:rFonts w:eastAsia="Times New Roman"/>
      <w:b/>
      <w:bCs/>
      <w:sz w:val="22"/>
      <w:szCs w:val="22"/>
    </w:rPr>
  </w:style>
  <w:style w:type="character" w:customStyle="1" w:styleId="Heading7Char">
    <w:name w:val="Heading 7 Char"/>
    <w:link w:val="Heading7"/>
    <w:semiHidden/>
    <w:rsid w:val="00995792"/>
    <w:rPr>
      <w:rFonts w:eastAsia="Times New Roman"/>
      <w:sz w:val="24"/>
      <w:szCs w:val="24"/>
    </w:rPr>
  </w:style>
  <w:style w:type="character" w:customStyle="1" w:styleId="Heading8Char">
    <w:name w:val="Heading 8 Char"/>
    <w:link w:val="Heading8"/>
    <w:semiHidden/>
    <w:rsid w:val="00995792"/>
    <w:rPr>
      <w:rFonts w:eastAsia="Times New Roman"/>
      <w:i/>
      <w:iCs/>
      <w:sz w:val="24"/>
      <w:szCs w:val="24"/>
    </w:rPr>
  </w:style>
  <w:style w:type="character" w:customStyle="1" w:styleId="Heading9Char">
    <w:name w:val="Heading 9 Char"/>
    <w:link w:val="Heading9"/>
    <w:semiHidden/>
    <w:rsid w:val="00995792"/>
    <w:rPr>
      <w:rFonts w:ascii="Cambria" w:eastAsia="Times New Roman" w:hAnsi="Cambria"/>
      <w:sz w:val="22"/>
      <w:szCs w:val="22"/>
    </w:rPr>
  </w:style>
  <w:style w:type="paragraph" w:customStyle="1" w:styleId="Default">
    <w:name w:val="Default"/>
    <w:rsid w:val="00836851"/>
    <w:pPr>
      <w:widowControl w:val="0"/>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1B43EF"/>
    <w:pPr>
      <w:ind w:left="720"/>
      <w:contextualSpacing/>
    </w:pPr>
  </w:style>
  <w:style w:type="paragraph" w:styleId="BalloonText">
    <w:name w:val="Balloon Text"/>
    <w:basedOn w:val="Normal"/>
    <w:link w:val="BalloonTextChar"/>
    <w:semiHidden/>
    <w:unhideWhenUsed/>
    <w:rsid w:val="00CC7080"/>
    <w:rPr>
      <w:rFonts w:ascii="Segoe UI" w:hAnsi="Segoe UI" w:cs="Segoe UI"/>
      <w:sz w:val="18"/>
      <w:szCs w:val="18"/>
    </w:rPr>
  </w:style>
  <w:style w:type="character" w:customStyle="1" w:styleId="BalloonTextChar">
    <w:name w:val="Balloon Text Char"/>
    <w:basedOn w:val="DefaultParagraphFont"/>
    <w:link w:val="BalloonText"/>
    <w:semiHidden/>
    <w:rsid w:val="00CC7080"/>
    <w:rPr>
      <w:rFonts w:ascii="Segoe UI" w:eastAsia="Times New Roman" w:hAnsi="Segoe UI" w:cs="Segoe UI"/>
      <w:sz w:val="18"/>
      <w:szCs w:val="18"/>
    </w:rPr>
  </w:style>
  <w:style w:type="table" w:styleId="TableGrid">
    <w:name w:val="Table Grid"/>
    <w:basedOn w:val="TableNormal"/>
    <w:rsid w:val="00013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A3A6A"/>
    <w:rPr>
      <w:color w:val="0563C1" w:themeColor="hyperlink"/>
      <w:u w:val="single"/>
    </w:rPr>
  </w:style>
  <w:style w:type="character" w:styleId="UnresolvedMention">
    <w:name w:val="Unresolved Mention"/>
    <w:basedOn w:val="DefaultParagraphFont"/>
    <w:uiPriority w:val="99"/>
    <w:semiHidden/>
    <w:unhideWhenUsed/>
    <w:rsid w:val="004A3A6A"/>
    <w:rPr>
      <w:color w:val="605E5C"/>
      <w:shd w:val="clear" w:color="auto" w:fill="E1DFDD"/>
    </w:rPr>
  </w:style>
  <w:style w:type="paragraph" w:styleId="TOCHeading">
    <w:name w:val="TOC Heading"/>
    <w:basedOn w:val="Heading1"/>
    <w:next w:val="Normal"/>
    <w:uiPriority w:val="39"/>
    <w:unhideWhenUsed/>
    <w:qFormat/>
    <w:rsid w:val="000F259A"/>
    <w:pPr>
      <w:keepLines/>
      <w:numPr>
        <w:numId w:val="0"/>
      </w:numPr>
      <w:overflowPunct/>
      <w:autoSpaceDE/>
      <w:autoSpaceDN/>
      <w:adjustRightInd/>
      <w:spacing w:after="0" w:line="259" w:lineRule="auto"/>
      <w:textAlignment w:val="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rsid w:val="000F259A"/>
    <w:pPr>
      <w:spacing w:after="100"/>
    </w:pPr>
  </w:style>
  <w:style w:type="paragraph" w:styleId="TOC2">
    <w:name w:val="toc 2"/>
    <w:basedOn w:val="Normal"/>
    <w:next w:val="Normal"/>
    <w:autoRedefine/>
    <w:uiPriority w:val="39"/>
    <w:rsid w:val="000F259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08932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quilttallahassee.com/annual-show-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Publicity@gmail.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quilttallahassee.com/annual-show-resource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quilttallahassee.com/annual-show-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F69F3-60A0-4398-B7FB-B76BA12F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40</Pages>
  <Words>10915</Words>
  <Characters>62221</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cp:lastModifiedBy>Sue Isaac</cp:lastModifiedBy>
  <cp:revision>6</cp:revision>
  <cp:lastPrinted>2024-10-24T17:42:00Z</cp:lastPrinted>
  <dcterms:created xsi:type="dcterms:W3CDTF">2024-11-07T16:09:00Z</dcterms:created>
  <dcterms:modified xsi:type="dcterms:W3CDTF">2024-11-07T20:28:00Z</dcterms:modified>
</cp:coreProperties>
</file>